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07456" w:rsidRDefault="00D07456" w:rsidP="00D07456">
      <w:pPr>
        <w:rPr>
          <w:rFonts w:ascii="Times New Roman" w:hAnsi="Times New Roman"/>
          <w:b/>
        </w:rPr>
      </w:pPr>
      <w:r>
        <w:rPr>
          <w:rFonts w:ascii="Times New Roman" w:hAnsi="Times New Roman"/>
          <w:b/>
        </w:rPr>
        <w:t xml:space="preserve">                       </w:t>
      </w:r>
      <w:r w:rsidRPr="00D07456">
        <w:rPr>
          <w:rFonts w:ascii="Times New Roman" w:hAnsi="Times New Roman"/>
          <w:b/>
          <w:noProof/>
        </w:rPr>
        <w:drawing>
          <wp:inline distT="0" distB="0" distL="0" distR="0">
            <wp:extent cx="1117600" cy="745454"/>
            <wp:effectExtent l="25400" t="0" r="0" b="0"/>
            <wp:docPr id="2" name="Picture 0" descr="1024px-3D_Judges_G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px-3D_Judges_Gavel.jpg"/>
                    <pic:cNvPicPr/>
                  </pic:nvPicPr>
                  <pic:blipFill>
                    <a:blip r:embed="rId5"/>
                    <a:stretch>
                      <a:fillRect/>
                    </a:stretch>
                  </pic:blipFill>
                  <pic:spPr>
                    <a:xfrm>
                      <a:off x="0" y="0"/>
                      <a:ext cx="1120067" cy="747100"/>
                    </a:xfrm>
                    <a:prstGeom prst="rect">
                      <a:avLst/>
                    </a:prstGeom>
                  </pic:spPr>
                </pic:pic>
              </a:graphicData>
            </a:graphic>
          </wp:inline>
        </w:drawing>
      </w:r>
    </w:p>
    <w:p w:rsidR="001464BA" w:rsidRDefault="001464BA" w:rsidP="001464BA">
      <w:pPr>
        <w:jc w:val="center"/>
        <w:rPr>
          <w:rFonts w:ascii="Times New Roman" w:hAnsi="Times New Roman"/>
          <w:b/>
        </w:rPr>
      </w:pPr>
      <w:r w:rsidRPr="001464BA">
        <w:rPr>
          <w:rFonts w:ascii="Times New Roman" w:hAnsi="Times New Roman"/>
          <w:b/>
        </w:rPr>
        <w:t>Past Presidents Parley</w:t>
      </w:r>
    </w:p>
    <w:p w:rsidR="001464BA" w:rsidRDefault="001464BA" w:rsidP="001464BA">
      <w:pPr>
        <w:jc w:val="center"/>
        <w:rPr>
          <w:rFonts w:ascii="Times New Roman" w:hAnsi="Times New Roman"/>
          <w:b/>
        </w:rPr>
      </w:pPr>
      <w:r>
        <w:rPr>
          <w:rFonts w:ascii="Times New Roman" w:hAnsi="Times New Roman"/>
          <w:b/>
        </w:rPr>
        <w:t>American Legion Auxiliary</w:t>
      </w:r>
    </w:p>
    <w:p w:rsidR="001464BA" w:rsidRPr="001464BA" w:rsidRDefault="001464BA" w:rsidP="001464BA">
      <w:pPr>
        <w:jc w:val="center"/>
        <w:rPr>
          <w:rFonts w:ascii="Times New Roman" w:hAnsi="Times New Roman"/>
          <w:b/>
        </w:rPr>
      </w:pPr>
      <w:r>
        <w:rPr>
          <w:rFonts w:ascii="Times New Roman" w:hAnsi="Times New Roman"/>
          <w:b/>
        </w:rPr>
        <w:t>Department of Florida</w:t>
      </w:r>
    </w:p>
    <w:p w:rsidR="001464BA" w:rsidRDefault="001464BA" w:rsidP="001464BA">
      <w:pPr>
        <w:jc w:val="center"/>
        <w:rPr>
          <w:rFonts w:ascii="Times New Roman" w:hAnsi="Times New Roman"/>
          <w:b/>
        </w:rPr>
      </w:pPr>
      <w:r w:rsidRPr="001464BA">
        <w:rPr>
          <w:rFonts w:ascii="Times New Roman" w:hAnsi="Times New Roman"/>
          <w:b/>
        </w:rPr>
        <w:t>2017-2018</w:t>
      </w:r>
      <w:r>
        <w:rPr>
          <w:rFonts w:ascii="Times New Roman" w:hAnsi="Times New Roman"/>
          <w:b/>
        </w:rPr>
        <w:t xml:space="preserve"> Plan of Action</w:t>
      </w:r>
    </w:p>
    <w:p w:rsidR="001464BA" w:rsidRDefault="001464BA" w:rsidP="001464BA">
      <w:pPr>
        <w:jc w:val="center"/>
        <w:rPr>
          <w:rFonts w:ascii="Times New Roman" w:hAnsi="Times New Roman"/>
          <w:b/>
        </w:rPr>
      </w:pPr>
    </w:p>
    <w:p w:rsidR="001464BA" w:rsidRDefault="001464BA" w:rsidP="001464BA">
      <w:pPr>
        <w:jc w:val="center"/>
        <w:rPr>
          <w:rFonts w:ascii="Times New Roman" w:hAnsi="Times New Roman"/>
          <w:b/>
        </w:rPr>
      </w:pPr>
    </w:p>
    <w:p w:rsidR="001464BA" w:rsidRDefault="001464BA" w:rsidP="001464BA">
      <w:pPr>
        <w:rPr>
          <w:rFonts w:ascii="Times New Roman" w:hAnsi="Times New Roman"/>
          <w:b/>
        </w:rPr>
      </w:pPr>
      <w:r>
        <w:rPr>
          <w:rFonts w:ascii="Times New Roman" w:hAnsi="Times New Roman"/>
          <w:b/>
        </w:rPr>
        <w:t>Purpose:</w:t>
      </w:r>
    </w:p>
    <w:p w:rsidR="001464BA" w:rsidRDefault="001464BA" w:rsidP="001464BA">
      <w:pPr>
        <w:rPr>
          <w:rFonts w:ascii="Times New Roman" w:hAnsi="Times New Roman"/>
          <w:b/>
        </w:rPr>
      </w:pPr>
    </w:p>
    <w:p w:rsidR="001464BA" w:rsidRDefault="001464BA" w:rsidP="001464BA">
      <w:pPr>
        <w:rPr>
          <w:rFonts w:ascii="Times New Roman" w:hAnsi="Times New Roman"/>
        </w:rPr>
      </w:pPr>
      <w:r>
        <w:rPr>
          <w:rFonts w:ascii="Times New Roman" w:hAnsi="Times New Roman"/>
          <w:b/>
        </w:rPr>
        <w:tab/>
      </w:r>
      <w:r w:rsidR="00BF0B88">
        <w:rPr>
          <w:rFonts w:ascii="Times New Roman" w:hAnsi="Times New Roman"/>
        </w:rPr>
        <w:t xml:space="preserve">Past Presidents Parley is </w:t>
      </w:r>
      <w:r>
        <w:rPr>
          <w:rFonts w:ascii="Times New Roman" w:hAnsi="Times New Roman"/>
        </w:rPr>
        <w:t>made up of women who have served as President of their Unit, District, Department, or National, who can continue to actively serve the organization and help insure strong leadership for the future.</w:t>
      </w:r>
    </w:p>
    <w:p w:rsidR="001464BA" w:rsidRDefault="001464BA" w:rsidP="001464BA">
      <w:pPr>
        <w:rPr>
          <w:rFonts w:ascii="Times New Roman" w:hAnsi="Times New Roman"/>
        </w:rPr>
      </w:pPr>
      <w:r>
        <w:rPr>
          <w:rFonts w:ascii="Times New Roman" w:hAnsi="Times New Roman"/>
        </w:rPr>
        <w:t xml:space="preserve"> </w:t>
      </w:r>
    </w:p>
    <w:p w:rsidR="007E183D" w:rsidRPr="007E183D" w:rsidRDefault="001464BA" w:rsidP="007E183D">
      <w:pPr>
        <w:rPr>
          <w:rFonts w:ascii="Times New Roman" w:hAnsi="Times New Roman"/>
          <w:b/>
        </w:rPr>
      </w:pPr>
      <w:r>
        <w:rPr>
          <w:rFonts w:ascii="Times New Roman" w:hAnsi="Times New Roman"/>
          <w:b/>
        </w:rPr>
        <w:t>Programs and Activities</w:t>
      </w:r>
      <w:r w:rsidR="00CE3DA3">
        <w:rPr>
          <w:rFonts w:ascii="Times New Roman" w:hAnsi="Times New Roman"/>
          <w:b/>
        </w:rPr>
        <w:t>:</w:t>
      </w:r>
    </w:p>
    <w:p w:rsidR="001464BA" w:rsidRPr="007E183D" w:rsidRDefault="001464BA" w:rsidP="007E183D">
      <w:pPr>
        <w:widowControl w:val="0"/>
        <w:autoSpaceDE w:val="0"/>
        <w:autoSpaceDN w:val="0"/>
        <w:adjustRightInd w:val="0"/>
        <w:ind w:left="2160"/>
        <w:rPr>
          <w:rFonts w:ascii="Times New Roman" w:hAnsi="Times New Roman" w:cs="Arial"/>
          <w:i/>
          <w:color w:val="1A1A1A"/>
          <w:sz w:val="26"/>
          <w:szCs w:val="26"/>
        </w:rPr>
      </w:pPr>
    </w:p>
    <w:p w:rsidR="007E183D" w:rsidRDefault="001464BA" w:rsidP="00CE3DA3">
      <w:pPr>
        <w:ind w:firstLine="720"/>
        <w:rPr>
          <w:rFonts w:ascii="Times New Roman" w:hAnsi="Times New Roman"/>
          <w:b/>
        </w:rPr>
      </w:pPr>
      <w:r>
        <w:rPr>
          <w:rFonts w:ascii="Times New Roman" w:hAnsi="Times New Roman"/>
          <w:b/>
        </w:rPr>
        <w:t>Past Presidents</w:t>
      </w:r>
    </w:p>
    <w:p w:rsidR="001464BA" w:rsidRPr="007E183D" w:rsidRDefault="007E183D" w:rsidP="000347DE">
      <w:pPr>
        <w:ind w:left="1440" w:firstLine="720"/>
        <w:rPr>
          <w:rFonts w:ascii="Times New Roman" w:hAnsi="Times New Roman"/>
        </w:rPr>
      </w:pPr>
      <w:r>
        <w:rPr>
          <w:rFonts w:ascii="Times New Roman" w:hAnsi="Times New Roman"/>
        </w:rPr>
        <w:t xml:space="preserve">All Past Presidents are encouraged to continue their support to the Auxiliary </w:t>
      </w:r>
      <w:r w:rsidR="00B32B03">
        <w:rPr>
          <w:rFonts w:ascii="Times New Roman" w:hAnsi="Times New Roman"/>
        </w:rPr>
        <w:t xml:space="preserve">using the </w:t>
      </w:r>
      <w:r>
        <w:rPr>
          <w:rFonts w:ascii="Times New Roman" w:hAnsi="Times New Roman"/>
        </w:rPr>
        <w:t xml:space="preserve">knowledge and </w:t>
      </w:r>
      <w:r w:rsidR="00B32B03">
        <w:rPr>
          <w:rFonts w:ascii="Times New Roman" w:hAnsi="Times New Roman"/>
        </w:rPr>
        <w:t>experience from their service to</w:t>
      </w:r>
      <w:r>
        <w:rPr>
          <w:rFonts w:ascii="Times New Roman" w:hAnsi="Times New Roman"/>
        </w:rPr>
        <w:t xml:space="preserve"> </w:t>
      </w:r>
      <w:r w:rsidR="00321DC5">
        <w:rPr>
          <w:rFonts w:ascii="Times New Roman" w:hAnsi="Times New Roman"/>
        </w:rPr>
        <w:t>guide, motivate, and m</w:t>
      </w:r>
      <w:r w:rsidR="00B32B03">
        <w:rPr>
          <w:rFonts w:ascii="Times New Roman" w:hAnsi="Times New Roman"/>
        </w:rPr>
        <w:t xml:space="preserve">entor </w:t>
      </w:r>
      <w:r>
        <w:rPr>
          <w:rFonts w:ascii="Times New Roman" w:hAnsi="Times New Roman"/>
        </w:rPr>
        <w:t xml:space="preserve">Unit members with diplomacy, patience, and </w:t>
      </w:r>
      <w:r w:rsidR="00B32B03">
        <w:rPr>
          <w:rFonts w:ascii="Times New Roman" w:hAnsi="Times New Roman"/>
        </w:rPr>
        <w:t>understanding</w:t>
      </w:r>
      <w:r>
        <w:rPr>
          <w:rFonts w:ascii="Times New Roman" w:hAnsi="Times New Roman"/>
        </w:rPr>
        <w:t xml:space="preserve">. </w:t>
      </w:r>
    </w:p>
    <w:p w:rsidR="007E183D" w:rsidRDefault="007E183D" w:rsidP="001464BA">
      <w:pPr>
        <w:rPr>
          <w:rFonts w:ascii="Times New Roman" w:hAnsi="Times New Roman"/>
        </w:rPr>
      </w:pPr>
    </w:p>
    <w:p w:rsidR="001464BA" w:rsidRDefault="001464BA" w:rsidP="001464BA">
      <w:pPr>
        <w:rPr>
          <w:rFonts w:ascii="Times New Roman" w:hAnsi="Times New Roman"/>
        </w:rPr>
      </w:pPr>
    </w:p>
    <w:p w:rsidR="001464BA" w:rsidRDefault="001464BA" w:rsidP="00CE3DA3">
      <w:pPr>
        <w:ind w:firstLine="720"/>
        <w:rPr>
          <w:rFonts w:ascii="Times New Roman" w:hAnsi="Times New Roman"/>
          <w:b/>
        </w:rPr>
      </w:pPr>
      <w:r>
        <w:rPr>
          <w:rFonts w:ascii="Times New Roman" w:hAnsi="Times New Roman"/>
          <w:b/>
        </w:rPr>
        <w:t>Helen Gardner Unit Member of the Year Award</w:t>
      </w:r>
    </w:p>
    <w:p w:rsidR="001464BA" w:rsidRDefault="001464BA" w:rsidP="001464BA">
      <w:pPr>
        <w:rPr>
          <w:rFonts w:ascii="Times New Roman" w:hAnsi="Times New Roman"/>
          <w:b/>
        </w:rPr>
      </w:pPr>
    </w:p>
    <w:p w:rsidR="000347DE" w:rsidRDefault="00B32B03" w:rsidP="000347DE">
      <w:pPr>
        <w:ind w:left="1440" w:firstLine="720"/>
        <w:rPr>
          <w:rFonts w:ascii="Times New Roman" w:hAnsi="Times New Roman"/>
        </w:rPr>
      </w:pPr>
      <w:r>
        <w:rPr>
          <w:rFonts w:ascii="Times New Roman" w:hAnsi="Times New Roman"/>
        </w:rPr>
        <w:t>To recognize the contribution made by a valued Unit member, each Unit may choose one member who has gone above and beyond to contribute to a program or project for the current year.</w:t>
      </w:r>
      <w:r w:rsidR="000347DE">
        <w:rPr>
          <w:rFonts w:ascii="Times New Roman" w:hAnsi="Times New Roman"/>
        </w:rPr>
        <w:t xml:space="preserve">  The member should have no desire to serve beyond the Unit level.  Unit entry is to be signed by the Unit President and the Unit Secretary.  In the event the nominee is the Unit</w:t>
      </w:r>
      <w:r w:rsidR="000347DE">
        <w:rPr>
          <w:rFonts w:ascii="Times New Roman" w:hAnsi="Times New Roman"/>
          <w:b/>
        </w:rPr>
        <w:t xml:space="preserve"> </w:t>
      </w:r>
      <w:r w:rsidR="000347DE">
        <w:rPr>
          <w:rFonts w:ascii="Times New Roman" w:hAnsi="Times New Roman"/>
        </w:rPr>
        <w:t>President or Unit Secretary, then a past Unit President must sign the entry form.</w:t>
      </w:r>
    </w:p>
    <w:p w:rsidR="000347DE" w:rsidRDefault="000347DE" w:rsidP="000347DE">
      <w:pPr>
        <w:rPr>
          <w:rFonts w:ascii="Times New Roman" w:hAnsi="Times New Roman"/>
        </w:rPr>
      </w:pPr>
    </w:p>
    <w:p w:rsidR="000347DE" w:rsidRDefault="000347DE" w:rsidP="000347DE">
      <w:pPr>
        <w:rPr>
          <w:rFonts w:ascii="Times New Roman" w:hAnsi="Times New Roman"/>
          <w:b/>
        </w:rPr>
      </w:pPr>
      <w:r>
        <w:rPr>
          <w:rFonts w:ascii="Times New Roman" w:hAnsi="Times New Roman"/>
        </w:rPr>
        <w:tab/>
      </w:r>
      <w:r>
        <w:rPr>
          <w:rFonts w:ascii="Times New Roman" w:hAnsi="Times New Roman"/>
          <w:b/>
        </w:rPr>
        <w:t>Nursing Scholarships:</w:t>
      </w:r>
    </w:p>
    <w:p w:rsidR="000347DE" w:rsidRPr="000347DE" w:rsidRDefault="000347DE" w:rsidP="000347DE">
      <w:pPr>
        <w:rPr>
          <w:rFonts w:ascii="Times New Roman" w:hAnsi="Times New Roman"/>
        </w:rPr>
      </w:pPr>
      <w:r>
        <w:rPr>
          <w:rFonts w:ascii="Times New Roman" w:hAnsi="Times New Roman"/>
          <w:b/>
        </w:rPr>
        <w:tab/>
      </w:r>
      <w:r>
        <w:rPr>
          <w:rFonts w:ascii="Times New Roman" w:hAnsi="Times New Roman"/>
          <w:b/>
        </w:rPr>
        <w:tab/>
      </w:r>
    </w:p>
    <w:p w:rsidR="000347DE" w:rsidRDefault="000347DE" w:rsidP="00B32B03">
      <w:pPr>
        <w:ind w:left="1440"/>
        <w:rPr>
          <w:rFonts w:ascii="Times New Roman" w:hAnsi="Times New Roman"/>
        </w:rPr>
      </w:pPr>
      <w:r>
        <w:rPr>
          <w:rFonts w:ascii="Times New Roman" w:hAnsi="Times New Roman"/>
        </w:rPr>
        <w:tab/>
        <w:t>Undertake fundraising projects to provide scholarship benefits to individuals entering or attending nurse’s training.  Our efforts in this area are important and help relieve the nursing shortage.  Be sure to indicate on the Department donation remittance form that the funds are for Nursing Scholarships.</w:t>
      </w:r>
    </w:p>
    <w:p w:rsidR="000347DE" w:rsidRDefault="000347DE" w:rsidP="000347DE">
      <w:pPr>
        <w:rPr>
          <w:rFonts w:ascii="Times New Roman" w:hAnsi="Times New Roman"/>
        </w:rPr>
      </w:pPr>
    </w:p>
    <w:p w:rsidR="00740943" w:rsidRDefault="000347DE" w:rsidP="000347DE">
      <w:pPr>
        <w:rPr>
          <w:rFonts w:ascii="Times New Roman" w:hAnsi="Times New Roman"/>
        </w:rPr>
      </w:pPr>
      <w:r>
        <w:rPr>
          <w:rFonts w:ascii="Times New Roman" w:hAnsi="Times New Roman"/>
        </w:rPr>
        <w:tab/>
      </w:r>
    </w:p>
    <w:p w:rsidR="000347DE" w:rsidRDefault="00740943" w:rsidP="00740943">
      <w:pPr>
        <w:ind w:left="720"/>
        <w:rPr>
          <w:rFonts w:ascii="Times New Roman" w:hAnsi="Times New Roman"/>
          <w:b/>
        </w:rPr>
      </w:pPr>
      <w:r>
        <w:rPr>
          <w:rFonts w:ascii="Times New Roman" w:hAnsi="Times New Roman"/>
        </w:rPr>
        <w:br w:type="page"/>
      </w:r>
      <w:r w:rsidR="000347DE">
        <w:rPr>
          <w:rFonts w:ascii="Times New Roman" w:hAnsi="Times New Roman"/>
          <w:b/>
        </w:rPr>
        <w:t>Honoring Active Servicewomen:</w:t>
      </w:r>
    </w:p>
    <w:p w:rsidR="000347DE" w:rsidRDefault="000347DE" w:rsidP="000347DE">
      <w:pPr>
        <w:rPr>
          <w:rFonts w:ascii="Times New Roman" w:hAnsi="Times New Roman"/>
          <w:b/>
        </w:rPr>
      </w:pPr>
    </w:p>
    <w:p w:rsidR="00740943" w:rsidRDefault="00321DC5" w:rsidP="00740943">
      <w:pPr>
        <w:ind w:left="1440" w:firstLine="720"/>
        <w:rPr>
          <w:rFonts w:ascii="Times New Roman" w:hAnsi="Times New Roman"/>
        </w:rPr>
      </w:pPr>
      <w:r>
        <w:rPr>
          <w:rFonts w:ascii="Times New Roman" w:hAnsi="Times New Roman"/>
        </w:rPr>
        <w:t xml:space="preserve">A special focus of the Parley is serving </w:t>
      </w:r>
      <w:r w:rsidR="000347DE">
        <w:rPr>
          <w:rFonts w:ascii="Times New Roman" w:hAnsi="Times New Roman"/>
        </w:rPr>
        <w:t>active duty servicewomen</w:t>
      </w:r>
      <w:r>
        <w:rPr>
          <w:rFonts w:ascii="Times New Roman" w:hAnsi="Times New Roman"/>
        </w:rPr>
        <w:t>.  Each</w:t>
      </w:r>
      <w:r w:rsidR="000347DE">
        <w:rPr>
          <w:rFonts w:ascii="Times New Roman" w:hAnsi="Times New Roman"/>
        </w:rPr>
        <w:t xml:space="preserve"> branch of service will be recognized at the Department and National Conventions through nominations as outlined below:</w:t>
      </w:r>
    </w:p>
    <w:p w:rsidR="00740943" w:rsidRDefault="00740943" w:rsidP="00740943">
      <w:pPr>
        <w:rPr>
          <w:rFonts w:ascii="Times New Roman" w:hAnsi="Times New Roman"/>
        </w:rPr>
      </w:pPr>
      <w:r>
        <w:rPr>
          <w:rFonts w:ascii="Times New Roman" w:hAnsi="Times New Roman"/>
        </w:rPr>
        <w:tab/>
      </w:r>
      <w:r>
        <w:rPr>
          <w:rFonts w:ascii="Times New Roman" w:hAnsi="Times New Roman"/>
        </w:rPr>
        <w:tab/>
      </w:r>
    </w:p>
    <w:p w:rsidR="00740943" w:rsidRDefault="00740943" w:rsidP="00740943">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b/>
        </w:rPr>
        <w:t>Rules for honoring Active Duty Servicewomen:</w:t>
      </w:r>
    </w:p>
    <w:p w:rsidR="00740943" w:rsidRDefault="00740943" w:rsidP="00740943">
      <w:pPr>
        <w:pStyle w:val="ListParagraph"/>
        <w:numPr>
          <w:ilvl w:val="0"/>
          <w:numId w:val="4"/>
        </w:numPr>
        <w:rPr>
          <w:rFonts w:ascii="Times New Roman" w:hAnsi="Times New Roman"/>
        </w:rPr>
      </w:pPr>
      <w:r w:rsidRPr="00740943">
        <w:rPr>
          <w:rFonts w:ascii="Times New Roman" w:hAnsi="Times New Roman"/>
        </w:rPr>
        <w:t>Nominees</w:t>
      </w:r>
      <w:r>
        <w:rPr>
          <w:rFonts w:ascii="Times New Roman" w:hAnsi="Times New Roman"/>
        </w:rPr>
        <w:t xml:space="preserve"> should be in active duty and willing to attend Department and National Conventions.</w:t>
      </w:r>
    </w:p>
    <w:p w:rsidR="00740943" w:rsidRDefault="00740943" w:rsidP="00740943">
      <w:pPr>
        <w:pStyle w:val="ListParagraph"/>
        <w:numPr>
          <w:ilvl w:val="0"/>
          <w:numId w:val="4"/>
        </w:numPr>
        <w:rPr>
          <w:rFonts w:ascii="Times New Roman" w:hAnsi="Times New Roman"/>
        </w:rPr>
      </w:pPr>
      <w:r>
        <w:rPr>
          <w:rFonts w:ascii="Times New Roman" w:hAnsi="Times New Roman"/>
        </w:rPr>
        <w:t xml:space="preserve">A narrative by the nominating person of the servicewoman, not to exceed 750 word, or </w:t>
      </w:r>
      <w:r>
        <w:rPr>
          <w:rFonts w:ascii="Times New Roman" w:hAnsi="Times New Roman"/>
          <w:b/>
        </w:rPr>
        <w:t>YouTube video</w:t>
      </w:r>
      <w:r>
        <w:rPr>
          <w:rFonts w:ascii="Times New Roman" w:hAnsi="Times New Roman"/>
        </w:rPr>
        <w:t xml:space="preserve">  (3 minutes or less) must</w:t>
      </w:r>
      <w:r w:rsidR="00617315">
        <w:rPr>
          <w:rFonts w:ascii="Times New Roman" w:hAnsi="Times New Roman"/>
        </w:rPr>
        <w:t xml:space="preserve"> accompany the nomination form </w:t>
      </w:r>
      <w:r>
        <w:rPr>
          <w:rFonts w:ascii="Times New Roman" w:hAnsi="Times New Roman"/>
        </w:rPr>
        <w:t>that shows the nominated servicewoman demonstrated exemplary service both in and out of uniform, making her the future face of women in the military.</w:t>
      </w:r>
    </w:p>
    <w:p w:rsidR="00740943" w:rsidRDefault="00740943" w:rsidP="00740943">
      <w:pPr>
        <w:pStyle w:val="ListParagraph"/>
        <w:numPr>
          <w:ilvl w:val="0"/>
          <w:numId w:val="4"/>
        </w:numPr>
        <w:rPr>
          <w:rFonts w:ascii="Times New Roman" w:hAnsi="Times New Roman"/>
        </w:rPr>
      </w:pPr>
      <w:r>
        <w:rPr>
          <w:rFonts w:ascii="Times New Roman" w:hAnsi="Times New Roman"/>
        </w:rPr>
        <w:t xml:space="preserve">Entry must have the nominee’s name and address, Unit name and number, contact information for the servicewoman, and the signature of the Unit President and the Unit </w:t>
      </w:r>
      <w:r w:rsidR="00321DC5">
        <w:rPr>
          <w:rFonts w:ascii="Times New Roman" w:hAnsi="Times New Roman"/>
        </w:rPr>
        <w:t>Secretary</w:t>
      </w:r>
      <w:r>
        <w:rPr>
          <w:rFonts w:ascii="Times New Roman" w:hAnsi="Times New Roman"/>
        </w:rPr>
        <w:t>.</w:t>
      </w:r>
    </w:p>
    <w:p w:rsidR="00740943" w:rsidRDefault="00740943" w:rsidP="00740943">
      <w:pPr>
        <w:pStyle w:val="ListParagraph"/>
        <w:numPr>
          <w:ilvl w:val="0"/>
          <w:numId w:val="4"/>
        </w:numPr>
        <w:rPr>
          <w:rFonts w:ascii="Times New Roman" w:hAnsi="Times New Roman"/>
        </w:rPr>
      </w:pPr>
      <w:r>
        <w:rPr>
          <w:rFonts w:ascii="Times New Roman" w:hAnsi="Times New Roman"/>
        </w:rPr>
        <w:t>One applicant for each branch of service (Army, Navy, Air Force, Marines, Coast Guard, the Reserve, and National Guard) per unit.</w:t>
      </w:r>
    </w:p>
    <w:p w:rsidR="001464BA" w:rsidRPr="00740943" w:rsidRDefault="00740943" w:rsidP="00740943">
      <w:pPr>
        <w:pStyle w:val="ListParagraph"/>
        <w:numPr>
          <w:ilvl w:val="0"/>
          <w:numId w:val="4"/>
        </w:numPr>
        <w:rPr>
          <w:rFonts w:ascii="Times New Roman" w:hAnsi="Times New Roman"/>
        </w:rPr>
      </w:pPr>
      <w:r>
        <w:rPr>
          <w:rFonts w:ascii="Times New Roman" w:hAnsi="Times New Roman"/>
        </w:rPr>
        <w:t>Final selections will be forwarded to the National Chairman for consideration of a National Award.</w:t>
      </w:r>
    </w:p>
    <w:p w:rsidR="001464BA" w:rsidRDefault="001464BA" w:rsidP="001464BA">
      <w:pPr>
        <w:rPr>
          <w:rFonts w:ascii="Times New Roman" w:hAnsi="Times New Roman"/>
        </w:rPr>
      </w:pPr>
    </w:p>
    <w:p w:rsidR="00321DC5" w:rsidRDefault="00617315" w:rsidP="00617315">
      <w:pPr>
        <w:ind w:left="720"/>
        <w:rPr>
          <w:rFonts w:ascii="Times New Roman" w:hAnsi="Times New Roman"/>
          <w:b/>
        </w:rPr>
      </w:pPr>
      <w:r>
        <w:rPr>
          <w:rFonts w:ascii="Times New Roman" w:hAnsi="Times New Roman"/>
          <w:b/>
        </w:rPr>
        <w:t>Servicewomen in need:</w:t>
      </w:r>
    </w:p>
    <w:p w:rsidR="00321DC5" w:rsidRDefault="00321DC5" w:rsidP="00BF0B88">
      <w:pPr>
        <w:ind w:left="720" w:firstLine="720"/>
        <w:rPr>
          <w:rFonts w:ascii="Times New Roman" w:hAnsi="Times New Roman"/>
        </w:rPr>
      </w:pPr>
      <w:r w:rsidRPr="00321DC5">
        <w:rPr>
          <w:rFonts w:ascii="Times New Roman" w:hAnsi="Times New Roman"/>
        </w:rPr>
        <w:t>Past President’s Parley helps veterans in many ways</w:t>
      </w:r>
      <w:r w:rsidR="009F6EEA">
        <w:rPr>
          <w:rFonts w:ascii="Times New Roman" w:hAnsi="Times New Roman"/>
        </w:rPr>
        <w:t xml:space="preserve"> with</w:t>
      </w:r>
      <w:r w:rsidRPr="00321DC5">
        <w:rPr>
          <w:rFonts w:ascii="Times New Roman" w:hAnsi="Times New Roman"/>
        </w:rPr>
        <w:t>:</w:t>
      </w:r>
    </w:p>
    <w:p w:rsidR="009F6EEA" w:rsidRDefault="009F6EEA" w:rsidP="00321DC5">
      <w:pPr>
        <w:pStyle w:val="ListParagraph"/>
        <w:numPr>
          <w:ilvl w:val="0"/>
          <w:numId w:val="6"/>
        </w:numPr>
        <w:rPr>
          <w:rFonts w:ascii="Times New Roman" w:hAnsi="Times New Roman"/>
        </w:rPr>
      </w:pPr>
      <w:r>
        <w:rPr>
          <w:rFonts w:ascii="Times New Roman" w:hAnsi="Times New Roman"/>
        </w:rPr>
        <w:t>Items needed for re-entry into the work force such as clothing, a computer, etc…</w:t>
      </w:r>
    </w:p>
    <w:p w:rsidR="009F6EEA" w:rsidRDefault="009F6EEA" w:rsidP="00321DC5">
      <w:pPr>
        <w:pStyle w:val="ListParagraph"/>
        <w:numPr>
          <w:ilvl w:val="0"/>
          <w:numId w:val="6"/>
        </w:numPr>
        <w:rPr>
          <w:rFonts w:ascii="Times New Roman" w:hAnsi="Times New Roman"/>
        </w:rPr>
      </w:pPr>
      <w:r>
        <w:rPr>
          <w:rFonts w:ascii="Times New Roman" w:hAnsi="Times New Roman"/>
        </w:rPr>
        <w:t xml:space="preserve"> By helping them establish temporary/permanent homes for themselves and their children</w:t>
      </w:r>
    </w:p>
    <w:p w:rsidR="00BF0B88" w:rsidRDefault="009F6EEA" w:rsidP="00BF0B88">
      <w:pPr>
        <w:pStyle w:val="ListParagraph"/>
        <w:numPr>
          <w:ilvl w:val="0"/>
          <w:numId w:val="6"/>
        </w:numPr>
        <w:rPr>
          <w:rFonts w:ascii="Times New Roman" w:hAnsi="Times New Roman"/>
        </w:rPr>
      </w:pPr>
      <w:r>
        <w:rPr>
          <w:rFonts w:ascii="Times New Roman" w:hAnsi="Times New Roman"/>
        </w:rPr>
        <w:t>Each unit is encouraged to adopt a veteran</w:t>
      </w:r>
      <w:r w:rsidR="00BF0B88">
        <w:rPr>
          <w:rFonts w:ascii="Times New Roman" w:hAnsi="Times New Roman"/>
        </w:rPr>
        <w:t xml:space="preserve"> by paying the Legion and Auxiliary dues for them so that they can continue to be part of the military family</w:t>
      </w:r>
    </w:p>
    <w:p w:rsidR="00BF0B88" w:rsidRDefault="00BF0B88" w:rsidP="00BF0B88">
      <w:pPr>
        <w:pStyle w:val="ListParagraph"/>
        <w:numPr>
          <w:ilvl w:val="0"/>
          <w:numId w:val="6"/>
        </w:numPr>
        <w:rPr>
          <w:rFonts w:ascii="Times New Roman" w:hAnsi="Times New Roman"/>
        </w:rPr>
      </w:pPr>
      <w:r>
        <w:rPr>
          <w:rFonts w:ascii="Times New Roman" w:hAnsi="Times New Roman"/>
        </w:rPr>
        <w:t>By continuing to recognize their vital roles in serving our nations military</w:t>
      </w:r>
    </w:p>
    <w:p w:rsidR="00321DC5" w:rsidRPr="00F05090" w:rsidRDefault="00BF0B88" w:rsidP="00BF0B88">
      <w:pPr>
        <w:pStyle w:val="ListParagraph"/>
        <w:numPr>
          <w:ilvl w:val="0"/>
          <w:numId w:val="6"/>
        </w:numPr>
        <w:rPr>
          <w:rFonts w:ascii="Times New Roman" w:hAnsi="Times New Roman"/>
          <w:b/>
          <w:i/>
          <w:sz w:val="22"/>
        </w:rPr>
      </w:pPr>
      <w:r w:rsidRPr="00F05090">
        <w:rPr>
          <w:rFonts w:ascii="Times New Roman" w:hAnsi="Times New Roman"/>
          <w:b/>
          <w:i/>
          <w:sz w:val="22"/>
        </w:rPr>
        <w:t xml:space="preserve">Poppy funds may be allocated to the </w:t>
      </w:r>
      <w:r w:rsidR="00F05090" w:rsidRPr="00F05090">
        <w:rPr>
          <w:rFonts w:ascii="Times New Roman" w:hAnsi="Times New Roman"/>
          <w:b/>
          <w:i/>
          <w:sz w:val="22"/>
        </w:rPr>
        <w:t xml:space="preserve">Parley </w:t>
      </w:r>
      <w:r w:rsidRPr="00F05090">
        <w:rPr>
          <w:rFonts w:ascii="Times New Roman" w:hAnsi="Times New Roman"/>
          <w:b/>
          <w:i/>
          <w:sz w:val="22"/>
        </w:rPr>
        <w:t>Committee</w:t>
      </w:r>
      <w:r w:rsidR="00F05090" w:rsidRPr="00F05090">
        <w:rPr>
          <w:rFonts w:ascii="Times New Roman" w:hAnsi="Times New Roman"/>
          <w:b/>
          <w:i/>
          <w:sz w:val="22"/>
        </w:rPr>
        <w:t>,</w:t>
      </w:r>
      <w:r w:rsidRPr="00F05090">
        <w:rPr>
          <w:rFonts w:ascii="Times New Roman" w:hAnsi="Times New Roman"/>
          <w:b/>
          <w:i/>
          <w:sz w:val="22"/>
        </w:rPr>
        <w:t xml:space="preserve"> if such funds are used solely for the direct welfare of ex-servicewomen</w:t>
      </w:r>
    </w:p>
    <w:p w:rsidR="00617315" w:rsidRPr="00321DC5" w:rsidRDefault="00617315" w:rsidP="00321DC5">
      <w:pPr>
        <w:ind w:left="2160"/>
        <w:rPr>
          <w:rFonts w:ascii="Times New Roman" w:hAnsi="Times New Roman"/>
        </w:rPr>
      </w:pPr>
    </w:p>
    <w:p w:rsidR="00F05090" w:rsidRDefault="00321DC5" w:rsidP="00617315">
      <w:pPr>
        <w:ind w:left="720"/>
        <w:rPr>
          <w:rFonts w:ascii="Times New Roman" w:hAnsi="Times New Roman"/>
          <w:b/>
        </w:rPr>
      </w:pPr>
      <w:r>
        <w:rPr>
          <w:rFonts w:ascii="Times New Roman" w:hAnsi="Times New Roman"/>
          <w:b/>
        </w:rPr>
        <w:tab/>
      </w:r>
      <w:r>
        <w:rPr>
          <w:rFonts w:ascii="Times New Roman" w:hAnsi="Times New Roman"/>
          <w:b/>
        </w:rPr>
        <w:tab/>
      </w:r>
    </w:p>
    <w:p w:rsidR="00B17971" w:rsidRDefault="00B17971" w:rsidP="00617315">
      <w:pPr>
        <w:ind w:left="720"/>
        <w:rPr>
          <w:rFonts w:ascii="Times New Roman" w:hAnsi="Times New Roman"/>
          <w:b/>
        </w:rPr>
      </w:pPr>
    </w:p>
    <w:p w:rsidR="00B17971" w:rsidRDefault="00B17971" w:rsidP="00B17971">
      <w:pPr>
        <w:ind w:left="720"/>
        <w:rPr>
          <w:rFonts w:ascii="Times New Roman" w:hAnsi="Times New Roman"/>
        </w:rPr>
      </w:pPr>
      <w:r w:rsidRPr="00B17971">
        <w:rPr>
          <w:rFonts w:ascii="Times New Roman" w:hAnsi="Times New Roman"/>
        </w:rPr>
        <w:t>Note: I will be giving a surprise salute to the best program</w:t>
      </w:r>
      <w:r>
        <w:rPr>
          <w:rFonts w:ascii="Times New Roman" w:hAnsi="Times New Roman"/>
        </w:rPr>
        <w:t>,</w:t>
      </w:r>
      <w:r w:rsidRPr="00B17971">
        <w:rPr>
          <w:rFonts w:ascii="Times New Roman" w:hAnsi="Times New Roman"/>
        </w:rPr>
        <w:t xml:space="preserve"> for </w:t>
      </w:r>
    </w:p>
    <w:p w:rsidR="001464BA" w:rsidRPr="00B17971" w:rsidRDefault="00B17971" w:rsidP="00B17971">
      <w:pPr>
        <w:ind w:left="720"/>
        <w:rPr>
          <w:rFonts w:ascii="Times New Roman" w:hAnsi="Times New Roman"/>
        </w:rPr>
      </w:pPr>
      <w:r>
        <w:rPr>
          <w:rFonts w:ascii="Times New Roman" w:hAnsi="Times New Roman"/>
        </w:rPr>
        <w:t>“</w:t>
      </w:r>
      <w:proofErr w:type="gramStart"/>
      <w:r w:rsidRPr="00B17971">
        <w:rPr>
          <w:rFonts w:ascii="Times New Roman" w:hAnsi="Times New Roman"/>
        </w:rPr>
        <w:t>woman</w:t>
      </w:r>
      <w:proofErr w:type="gramEnd"/>
      <w:r>
        <w:rPr>
          <w:rFonts w:ascii="Times New Roman" w:hAnsi="Times New Roman"/>
        </w:rPr>
        <w:t xml:space="preserve"> </w:t>
      </w:r>
      <w:r w:rsidRPr="00B17971">
        <w:rPr>
          <w:rFonts w:ascii="Times New Roman" w:hAnsi="Times New Roman"/>
        </w:rPr>
        <w:t>veterans</w:t>
      </w:r>
      <w:r>
        <w:rPr>
          <w:rFonts w:ascii="Times New Roman" w:hAnsi="Times New Roman"/>
        </w:rPr>
        <w:t>-in-</w:t>
      </w:r>
      <w:r w:rsidRPr="00B17971">
        <w:rPr>
          <w:rFonts w:ascii="Times New Roman" w:hAnsi="Times New Roman"/>
        </w:rPr>
        <w:t>need</w:t>
      </w:r>
      <w:r>
        <w:rPr>
          <w:rFonts w:ascii="Times New Roman" w:hAnsi="Times New Roman"/>
        </w:rPr>
        <w:t xml:space="preserve">”, </w:t>
      </w:r>
      <w:r w:rsidRPr="00B17971">
        <w:rPr>
          <w:rFonts w:ascii="Times New Roman" w:hAnsi="Times New Roman"/>
        </w:rPr>
        <w:t>that comes with a narrative</w:t>
      </w:r>
      <w:r>
        <w:rPr>
          <w:rFonts w:ascii="Times New Roman" w:hAnsi="Times New Roman"/>
        </w:rPr>
        <w:t>, along with an Award Certificate for every unit that participated in the Past Presidents Parley program.</w:t>
      </w:r>
      <w:r w:rsidR="00F05090" w:rsidRPr="00B17971">
        <w:rPr>
          <w:rFonts w:ascii="Times New Roman" w:hAnsi="Times New Roman"/>
          <w:b/>
          <w:i/>
        </w:rPr>
        <w:br w:type="page"/>
      </w:r>
    </w:p>
    <w:p w:rsidR="001464BA" w:rsidRDefault="001464BA" w:rsidP="001464BA">
      <w:pPr>
        <w:jc w:val="center"/>
        <w:rPr>
          <w:rFonts w:ascii="Times New Roman" w:hAnsi="Times New Roman"/>
          <w:b/>
        </w:rPr>
      </w:pPr>
    </w:p>
    <w:p w:rsidR="001464BA" w:rsidRPr="001464BA" w:rsidRDefault="001464BA" w:rsidP="001464BA">
      <w:pPr>
        <w:rPr>
          <w:rFonts w:ascii="Times New Roman" w:hAnsi="Times New Roman"/>
        </w:rPr>
      </w:pPr>
    </w:p>
    <w:p w:rsidR="001464BA" w:rsidRDefault="001464BA" w:rsidP="001464BA">
      <w:pPr>
        <w:jc w:val="center"/>
        <w:rPr>
          <w:b/>
        </w:rPr>
      </w:pPr>
    </w:p>
    <w:p w:rsidR="007E183D" w:rsidRPr="007E183D" w:rsidRDefault="007E183D" w:rsidP="007E183D">
      <w:pPr>
        <w:widowControl w:val="0"/>
        <w:autoSpaceDE w:val="0"/>
        <w:autoSpaceDN w:val="0"/>
        <w:adjustRightInd w:val="0"/>
        <w:rPr>
          <w:rFonts w:ascii="Times New Roman" w:hAnsi="Times New Roman" w:cs="Arial"/>
          <w:b/>
          <w:color w:val="1A1A1A"/>
          <w:szCs w:val="26"/>
        </w:rPr>
      </w:pPr>
      <w:r w:rsidRPr="007E183D">
        <w:rPr>
          <w:rFonts w:ascii="Times New Roman" w:hAnsi="Times New Roman" w:cs="Arial"/>
          <w:b/>
          <w:bCs/>
          <w:color w:val="1A1A1A"/>
          <w:szCs w:val="26"/>
        </w:rPr>
        <w:t>REMEMBER</w:t>
      </w:r>
      <w:r w:rsidRPr="007E183D">
        <w:rPr>
          <w:rFonts w:ascii="Times New Roman" w:hAnsi="Times New Roman" w:cs="Arial"/>
          <w:b/>
          <w:color w:val="1A1A1A"/>
          <w:szCs w:val="26"/>
        </w:rPr>
        <w:t>:</w:t>
      </w:r>
    </w:p>
    <w:p w:rsidR="007E183D" w:rsidRPr="007E183D" w:rsidRDefault="007E183D" w:rsidP="007E183D">
      <w:pPr>
        <w:widowControl w:val="0"/>
        <w:autoSpaceDE w:val="0"/>
        <w:autoSpaceDN w:val="0"/>
        <w:adjustRightInd w:val="0"/>
        <w:ind w:left="720" w:firstLine="720"/>
        <w:rPr>
          <w:rFonts w:ascii="Times New Roman" w:hAnsi="Times New Roman" w:cs="Arial"/>
          <w:i/>
          <w:color w:val="1A1A1A"/>
          <w:sz w:val="26"/>
          <w:szCs w:val="26"/>
        </w:rPr>
      </w:pPr>
      <w:r w:rsidRPr="007E183D">
        <w:rPr>
          <w:rFonts w:ascii="Times New Roman" w:hAnsi="Times New Roman" w:cs="Arial"/>
          <w:i/>
          <w:color w:val="1A1A1A"/>
          <w:sz w:val="26"/>
          <w:szCs w:val="26"/>
        </w:rPr>
        <w:t>Mid-Year Reports:</w:t>
      </w:r>
    </w:p>
    <w:p w:rsidR="007E183D" w:rsidRDefault="007E183D" w:rsidP="007E183D">
      <w:pPr>
        <w:pStyle w:val="ListParagraph"/>
        <w:widowControl w:val="0"/>
        <w:numPr>
          <w:ilvl w:val="0"/>
          <w:numId w:val="1"/>
        </w:numPr>
        <w:autoSpaceDE w:val="0"/>
        <w:autoSpaceDN w:val="0"/>
        <w:adjustRightInd w:val="0"/>
        <w:rPr>
          <w:rFonts w:ascii="Times New Roman" w:hAnsi="Times New Roman" w:cs="Arial"/>
          <w:color w:val="1A1A1A"/>
          <w:sz w:val="26"/>
          <w:szCs w:val="26"/>
        </w:rPr>
      </w:pPr>
      <w:r w:rsidRPr="007E183D">
        <w:rPr>
          <w:rFonts w:ascii="Times New Roman" w:hAnsi="Times New Roman" w:cs="Arial"/>
          <w:color w:val="1A1A1A"/>
          <w:sz w:val="26"/>
          <w:szCs w:val="26"/>
        </w:rPr>
        <w:t xml:space="preserve">Unit </w:t>
      </w:r>
      <w:r w:rsidR="00321DC5">
        <w:rPr>
          <w:rFonts w:ascii="Times New Roman" w:hAnsi="Times New Roman" w:cs="Arial"/>
          <w:color w:val="1A1A1A"/>
          <w:sz w:val="26"/>
          <w:szCs w:val="26"/>
        </w:rPr>
        <w:t xml:space="preserve">Reports </w:t>
      </w:r>
      <w:r w:rsidRPr="007E183D">
        <w:rPr>
          <w:rFonts w:ascii="Times New Roman" w:hAnsi="Times New Roman" w:cs="Arial"/>
          <w:color w:val="1A1A1A"/>
          <w:sz w:val="26"/>
          <w:szCs w:val="26"/>
        </w:rPr>
        <w:t>to District by Nov 15</w:t>
      </w:r>
      <w:r w:rsidRPr="007E183D">
        <w:rPr>
          <w:rFonts w:ascii="Times New Roman" w:hAnsi="Times New Roman" w:cs="Arial"/>
          <w:color w:val="1A1A1A"/>
          <w:sz w:val="26"/>
          <w:szCs w:val="26"/>
          <w:vertAlign w:val="superscript"/>
        </w:rPr>
        <w:t>th</w:t>
      </w:r>
    </w:p>
    <w:p w:rsidR="007E183D" w:rsidRDefault="007E183D" w:rsidP="007E183D">
      <w:pPr>
        <w:pStyle w:val="ListParagraph"/>
        <w:widowControl w:val="0"/>
        <w:numPr>
          <w:ilvl w:val="0"/>
          <w:numId w:val="1"/>
        </w:numPr>
        <w:autoSpaceDE w:val="0"/>
        <w:autoSpaceDN w:val="0"/>
        <w:adjustRightInd w:val="0"/>
        <w:rPr>
          <w:rFonts w:ascii="Times New Roman" w:hAnsi="Times New Roman" w:cs="Arial"/>
          <w:color w:val="1A1A1A"/>
          <w:sz w:val="26"/>
          <w:szCs w:val="26"/>
        </w:rPr>
      </w:pPr>
      <w:r w:rsidRPr="007E183D">
        <w:rPr>
          <w:rFonts w:ascii="Times New Roman" w:hAnsi="Times New Roman" w:cs="Arial"/>
          <w:color w:val="1A1A1A"/>
          <w:sz w:val="26"/>
          <w:szCs w:val="26"/>
        </w:rPr>
        <w:t>District</w:t>
      </w:r>
      <w:r w:rsidR="00321DC5">
        <w:rPr>
          <w:rFonts w:ascii="Times New Roman" w:hAnsi="Times New Roman" w:cs="Arial"/>
          <w:color w:val="1A1A1A"/>
          <w:sz w:val="26"/>
          <w:szCs w:val="26"/>
        </w:rPr>
        <w:t xml:space="preserve"> Reports</w:t>
      </w:r>
      <w:r w:rsidRPr="007E183D">
        <w:rPr>
          <w:rFonts w:ascii="Times New Roman" w:hAnsi="Times New Roman" w:cs="Arial"/>
          <w:color w:val="1A1A1A"/>
          <w:sz w:val="26"/>
          <w:szCs w:val="26"/>
        </w:rPr>
        <w:t xml:space="preserve"> to Department by Dec 1</w:t>
      </w:r>
      <w:r w:rsidRPr="007E183D">
        <w:rPr>
          <w:rFonts w:ascii="Times New Roman" w:hAnsi="Times New Roman" w:cs="Arial"/>
          <w:color w:val="1A1A1A"/>
          <w:sz w:val="26"/>
          <w:szCs w:val="26"/>
          <w:vertAlign w:val="superscript"/>
        </w:rPr>
        <w:t>st</w:t>
      </w:r>
    </w:p>
    <w:p w:rsidR="007E183D" w:rsidRPr="007E183D" w:rsidRDefault="007E183D" w:rsidP="007E183D">
      <w:pPr>
        <w:pStyle w:val="ListParagraph"/>
        <w:widowControl w:val="0"/>
        <w:numPr>
          <w:ilvl w:val="0"/>
          <w:numId w:val="1"/>
        </w:numPr>
        <w:autoSpaceDE w:val="0"/>
        <w:autoSpaceDN w:val="0"/>
        <w:adjustRightInd w:val="0"/>
        <w:rPr>
          <w:rFonts w:ascii="Times New Roman" w:hAnsi="Times New Roman" w:cs="Arial"/>
          <w:color w:val="1A1A1A"/>
          <w:sz w:val="26"/>
          <w:szCs w:val="26"/>
        </w:rPr>
      </w:pPr>
      <w:r w:rsidRPr="007E183D">
        <w:rPr>
          <w:rFonts w:ascii="Times New Roman" w:hAnsi="Times New Roman" w:cs="Arial"/>
          <w:bCs/>
          <w:color w:val="1A1A1A"/>
          <w:sz w:val="26"/>
          <w:szCs w:val="26"/>
        </w:rPr>
        <w:t>Department</w:t>
      </w:r>
      <w:r w:rsidR="00321DC5">
        <w:rPr>
          <w:rFonts w:ascii="Times New Roman" w:hAnsi="Times New Roman" w:cs="Arial"/>
          <w:bCs/>
          <w:color w:val="1A1A1A"/>
          <w:sz w:val="26"/>
          <w:szCs w:val="26"/>
        </w:rPr>
        <w:t xml:space="preserve"> Reports</w:t>
      </w:r>
      <w:r w:rsidRPr="007E183D">
        <w:rPr>
          <w:rFonts w:ascii="Times New Roman" w:hAnsi="Times New Roman" w:cs="Arial"/>
          <w:bCs/>
          <w:color w:val="1A1A1A"/>
          <w:sz w:val="26"/>
          <w:szCs w:val="26"/>
        </w:rPr>
        <w:t xml:space="preserve"> to President </w:t>
      </w:r>
      <w:r w:rsidR="00321DC5">
        <w:rPr>
          <w:rFonts w:ascii="Times New Roman" w:hAnsi="Times New Roman" w:cs="Arial"/>
          <w:bCs/>
          <w:color w:val="1A1A1A"/>
          <w:sz w:val="26"/>
          <w:szCs w:val="26"/>
        </w:rPr>
        <w:t xml:space="preserve">by </w:t>
      </w:r>
      <w:r w:rsidRPr="007E183D">
        <w:rPr>
          <w:rFonts w:ascii="Times New Roman" w:hAnsi="Times New Roman" w:cs="Arial"/>
          <w:bCs/>
          <w:color w:val="1A1A1A"/>
          <w:sz w:val="26"/>
          <w:szCs w:val="26"/>
        </w:rPr>
        <w:t xml:space="preserve">Dec 31st </w:t>
      </w:r>
    </w:p>
    <w:p w:rsidR="007E183D" w:rsidRPr="007E183D" w:rsidRDefault="007E183D" w:rsidP="007E183D">
      <w:pPr>
        <w:pStyle w:val="ListParagraph"/>
        <w:widowControl w:val="0"/>
        <w:autoSpaceDE w:val="0"/>
        <w:autoSpaceDN w:val="0"/>
        <w:adjustRightInd w:val="0"/>
        <w:ind w:left="2160"/>
        <w:rPr>
          <w:rFonts w:ascii="Times New Roman" w:hAnsi="Times New Roman" w:cs="Arial"/>
          <w:color w:val="1A1A1A"/>
          <w:sz w:val="26"/>
          <w:szCs w:val="26"/>
        </w:rPr>
      </w:pPr>
      <w:proofErr w:type="gramStart"/>
      <w:r w:rsidRPr="007E183D">
        <w:rPr>
          <w:rFonts w:ascii="Times New Roman" w:hAnsi="Times New Roman" w:cs="Arial"/>
          <w:color w:val="1A1A1A"/>
          <w:sz w:val="26"/>
          <w:szCs w:val="26"/>
        </w:rPr>
        <w:t>and</w:t>
      </w:r>
      <w:proofErr w:type="gramEnd"/>
      <w:r w:rsidRPr="007E183D">
        <w:rPr>
          <w:rFonts w:ascii="Times New Roman" w:hAnsi="Times New Roman" w:cs="Arial"/>
          <w:color w:val="1A1A1A"/>
          <w:sz w:val="26"/>
          <w:szCs w:val="26"/>
        </w:rPr>
        <w:t xml:space="preserve"> </w:t>
      </w:r>
      <w:r w:rsidR="00321DC5">
        <w:rPr>
          <w:rFonts w:ascii="Times New Roman" w:hAnsi="Times New Roman" w:cs="Arial"/>
          <w:color w:val="1A1A1A"/>
          <w:sz w:val="26"/>
          <w:szCs w:val="26"/>
        </w:rPr>
        <w:t xml:space="preserve">to the </w:t>
      </w:r>
      <w:r w:rsidRPr="007E183D">
        <w:rPr>
          <w:rFonts w:ascii="Times New Roman" w:hAnsi="Times New Roman" w:cs="Arial"/>
          <w:color w:val="1A1A1A"/>
          <w:sz w:val="26"/>
          <w:szCs w:val="26"/>
        </w:rPr>
        <w:t>Southern Division Chairman by Jan 3rd</w:t>
      </w:r>
    </w:p>
    <w:p w:rsidR="007E183D" w:rsidRPr="007E183D" w:rsidRDefault="007E183D" w:rsidP="007E183D">
      <w:pPr>
        <w:widowControl w:val="0"/>
        <w:autoSpaceDE w:val="0"/>
        <w:autoSpaceDN w:val="0"/>
        <w:adjustRightInd w:val="0"/>
        <w:rPr>
          <w:rFonts w:ascii="Times New Roman" w:hAnsi="Times New Roman" w:cs="Arial"/>
          <w:color w:val="1A1A1A"/>
          <w:sz w:val="26"/>
          <w:szCs w:val="26"/>
        </w:rPr>
      </w:pPr>
    </w:p>
    <w:p w:rsidR="007E183D" w:rsidRDefault="007E183D" w:rsidP="007E183D">
      <w:pPr>
        <w:widowControl w:val="0"/>
        <w:autoSpaceDE w:val="0"/>
        <w:autoSpaceDN w:val="0"/>
        <w:adjustRightInd w:val="0"/>
        <w:ind w:left="720" w:firstLine="720"/>
        <w:rPr>
          <w:rFonts w:ascii="Times New Roman" w:hAnsi="Times New Roman" w:cs="Arial"/>
          <w:i/>
          <w:color w:val="1A1A1A"/>
          <w:sz w:val="26"/>
          <w:szCs w:val="26"/>
        </w:rPr>
      </w:pPr>
      <w:r w:rsidRPr="007E183D">
        <w:rPr>
          <w:rFonts w:ascii="Times New Roman" w:hAnsi="Times New Roman" w:cs="Arial"/>
          <w:i/>
          <w:color w:val="1A1A1A"/>
          <w:sz w:val="26"/>
          <w:szCs w:val="26"/>
        </w:rPr>
        <w:t>Year-End Reports:</w:t>
      </w:r>
    </w:p>
    <w:p w:rsidR="007E183D" w:rsidRPr="007E183D" w:rsidRDefault="007E183D" w:rsidP="007E183D">
      <w:pPr>
        <w:pStyle w:val="ListParagraph"/>
        <w:widowControl w:val="0"/>
        <w:numPr>
          <w:ilvl w:val="0"/>
          <w:numId w:val="3"/>
        </w:numPr>
        <w:autoSpaceDE w:val="0"/>
        <w:autoSpaceDN w:val="0"/>
        <w:adjustRightInd w:val="0"/>
        <w:rPr>
          <w:rFonts w:ascii="Times New Roman" w:hAnsi="Times New Roman" w:cs="Arial"/>
          <w:i/>
          <w:color w:val="1A1A1A"/>
          <w:sz w:val="26"/>
          <w:szCs w:val="26"/>
        </w:rPr>
      </w:pPr>
      <w:r w:rsidRPr="007E183D">
        <w:rPr>
          <w:rFonts w:ascii="Times New Roman" w:hAnsi="Times New Roman" w:cs="Arial"/>
          <w:color w:val="1A1A1A"/>
          <w:sz w:val="26"/>
          <w:szCs w:val="26"/>
        </w:rPr>
        <w:t xml:space="preserve">Unit </w:t>
      </w:r>
      <w:r w:rsidR="00321DC5">
        <w:rPr>
          <w:rFonts w:ascii="Times New Roman" w:hAnsi="Times New Roman" w:cs="Arial"/>
          <w:color w:val="1A1A1A"/>
          <w:sz w:val="26"/>
          <w:szCs w:val="26"/>
        </w:rPr>
        <w:t xml:space="preserve">Reports </w:t>
      </w:r>
      <w:r w:rsidRPr="007E183D">
        <w:rPr>
          <w:rFonts w:ascii="Times New Roman" w:hAnsi="Times New Roman" w:cs="Arial"/>
          <w:color w:val="1A1A1A"/>
          <w:sz w:val="26"/>
          <w:szCs w:val="26"/>
        </w:rPr>
        <w:t xml:space="preserve">to District </w:t>
      </w:r>
      <w:r w:rsidR="00321DC5">
        <w:rPr>
          <w:rFonts w:ascii="Times New Roman" w:hAnsi="Times New Roman" w:cs="Arial"/>
          <w:color w:val="1A1A1A"/>
          <w:sz w:val="26"/>
          <w:szCs w:val="26"/>
        </w:rPr>
        <w:t xml:space="preserve">by </w:t>
      </w:r>
      <w:r w:rsidRPr="007E183D">
        <w:rPr>
          <w:rFonts w:ascii="Times New Roman" w:hAnsi="Times New Roman" w:cs="Arial"/>
          <w:color w:val="1A1A1A"/>
          <w:sz w:val="26"/>
          <w:szCs w:val="26"/>
        </w:rPr>
        <w:t>April 1</w:t>
      </w:r>
      <w:r w:rsidRPr="007E183D">
        <w:rPr>
          <w:rFonts w:ascii="Times New Roman" w:hAnsi="Times New Roman" w:cs="Arial"/>
          <w:color w:val="1A1A1A"/>
          <w:sz w:val="26"/>
          <w:szCs w:val="26"/>
          <w:vertAlign w:val="superscript"/>
        </w:rPr>
        <w:t>st</w:t>
      </w:r>
    </w:p>
    <w:p w:rsidR="007E183D" w:rsidRPr="007E183D" w:rsidRDefault="007E183D" w:rsidP="007E183D">
      <w:pPr>
        <w:pStyle w:val="ListParagraph"/>
        <w:widowControl w:val="0"/>
        <w:numPr>
          <w:ilvl w:val="0"/>
          <w:numId w:val="3"/>
        </w:numPr>
        <w:autoSpaceDE w:val="0"/>
        <w:autoSpaceDN w:val="0"/>
        <w:adjustRightInd w:val="0"/>
        <w:rPr>
          <w:rFonts w:ascii="Times New Roman" w:hAnsi="Times New Roman" w:cs="Arial"/>
          <w:i/>
          <w:color w:val="1A1A1A"/>
          <w:sz w:val="26"/>
          <w:szCs w:val="26"/>
        </w:rPr>
      </w:pPr>
      <w:r w:rsidRPr="007E183D">
        <w:rPr>
          <w:rFonts w:ascii="Times New Roman" w:hAnsi="Times New Roman" w:cs="Arial"/>
          <w:color w:val="1A1A1A"/>
          <w:sz w:val="26"/>
          <w:szCs w:val="26"/>
        </w:rPr>
        <w:t>District</w:t>
      </w:r>
      <w:r w:rsidR="00321DC5">
        <w:rPr>
          <w:rFonts w:ascii="Times New Roman" w:hAnsi="Times New Roman" w:cs="Arial"/>
          <w:color w:val="1A1A1A"/>
          <w:sz w:val="26"/>
          <w:szCs w:val="26"/>
        </w:rPr>
        <w:t xml:space="preserve"> Reports</w:t>
      </w:r>
      <w:r w:rsidRPr="007E183D">
        <w:rPr>
          <w:rFonts w:ascii="Times New Roman" w:hAnsi="Times New Roman" w:cs="Arial"/>
          <w:color w:val="1A1A1A"/>
          <w:sz w:val="26"/>
          <w:szCs w:val="26"/>
        </w:rPr>
        <w:t xml:space="preserve"> to Department </w:t>
      </w:r>
      <w:r w:rsidR="00321DC5">
        <w:rPr>
          <w:rFonts w:ascii="Times New Roman" w:hAnsi="Times New Roman" w:cs="Arial"/>
          <w:color w:val="1A1A1A"/>
          <w:sz w:val="26"/>
          <w:szCs w:val="26"/>
        </w:rPr>
        <w:t xml:space="preserve">by </w:t>
      </w:r>
      <w:r w:rsidRPr="007E183D">
        <w:rPr>
          <w:rFonts w:ascii="Times New Roman" w:hAnsi="Times New Roman" w:cs="Arial"/>
          <w:color w:val="1A1A1A"/>
          <w:sz w:val="26"/>
          <w:szCs w:val="26"/>
        </w:rPr>
        <w:t>April 15</w:t>
      </w:r>
      <w:r w:rsidRPr="007E183D">
        <w:rPr>
          <w:rFonts w:ascii="Times New Roman" w:hAnsi="Times New Roman" w:cs="Arial"/>
          <w:color w:val="1A1A1A"/>
          <w:sz w:val="26"/>
          <w:szCs w:val="26"/>
          <w:vertAlign w:val="superscript"/>
        </w:rPr>
        <w:t>th</w:t>
      </w:r>
    </w:p>
    <w:p w:rsidR="007E183D" w:rsidRPr="007E183D" w:rsidRDefault="007E183D" w:rsidP="007E183D">
      <w:pPr>
        <w:pStyle w:val="ListParagraph"/>
        <w:widowControl w:val="0"/>
        <w:numPr>
          <w:ilvl w:val="0"/>
          <w:numId w:val="3"/>
        </w:numPr>
        <w:autoSpaceDE w:val="0"/>
        <w:autoSpaceDN w:val="0"/>
        <w:adjustRightInd w:val="0"/>
        <w:rPr>
          <w:rFonts w:ascii="Times New Roman" w:hAnsi="Times New Roman" w:cs="Arial"/>
          <w:i/>
          <w:color w:val="1A1A1A"/>
          <w:sz w:val="26"/>
          <w:szCs w:val="26"/>
        </w:rPr>
      </w:pPr>
      <w:r w:rsidRPr="007E183D">
        <w:rPr>
          <w:rFonts w:ascii="Times New Roman" w:hAnsi="Times New Roman" w:cs="Arial"/>
          <w:bCs/>
          <w:color w:val="1A1A1A"/>
          <w:sz w:val="26"/>
          <w:szCs w:val="26"/>
        </w:rPr>
        <w:t>Department</w:t>
      </w:r>
      <w:r w:rsidR="00321DC5">
        <w:rPr>
          <w:rFonts w:ascii="Times New Roman" w:hAnsi="Times New Roman" w:cs="Arial"/>
          <w:bCs/>
          <w:color w:val="1A1A1A"/>
          <w:sz w:val="26"/>
          <w:szCs w:val="26"/>
        </w:rPr>
        <w:t xml:space="preserve"> Reports</w:t>
      </w:r>
      <w:r w:rsidRPr="007E183D">
        <w:rPr>
          <w:rFonts w:ascii="Times New Roman" w:hAnsi="Times New Roman" w:cs="Arial"/>
          <w:bCs/>
          <w:color w:val="1A1A1A"/>
          <w:sz w:val="26"/>
          <w:szCs w:val="26"/>
        </w:rPr>
        <w:t xml:space="preserve"> to President </w:t>
      </w:r>
      <w:r w:rsidR="00321DC5">
        <w:rPr>
          <w:rFonts w:ascii="Times New Roman" w:hAnsi="Times New Roman" w:cs="Arial"/>
          <w:bCs/>
          <w:color w:val="1A1A1A"/>
          <w:sz w:val="26"/>
          <w:szCs w:val="26"/>
        </w:rPr>
        <w:t xml:space="preserve">by </w:t>
      </w:r>
      <w:r w:rsidRPr="007E183D">
        <w:rPr>
          <w:rFonts w:ascii="Times New Roman" w:hAnsi="Times New Roman" w:cs="Arial"/>
          <w:bCs/>
          <w:color w:val="1A1A1A"/>
          <w:sz w:val="26"/>
          <w:szCs w:val="26"/>
        </w:rPr>
        <w:t xml:space="preserve">May 10th </w:t>
      </w:r>
    </w:p>
    <w:p w:rsidR="007E183D" w:rsidRDefault="007E183D" w:rsidP="007E183D">
      <w:pPr>
        <w:widowControl w:val="0"/>
        <w:autoSpaceDE w:val="0"/>
        <w:autoSpaceDN w:val="0"/>
        <w:adjustRightInd w:val="0"/>
        <w:ind w:left="2160"/>
        <w:rPr>
          <w:rFonts w:ascii="Times New Roman" w:hAnsi="Times New Roman" w:cs="Arial"/>
          <w:color w:val="1A1A1A"/>
          <w:sz w:val="26"/>
          <w:szCs w:val="26"/>
        </w:rPr>
      </w:pPr>
      <w:proofErr w:type="gramStart"/>
      <w:r w:rsidRPr="007E183D">
        <w:rPr>
          <w:rFonts w:ascii="Times New Roman" w:hAnsi="Times New Roman" w:cs="Arial"/>
          <w:color w:val="1A1A1A"/>
          <w:sz w:val="26"/>
          <w:szCs w:val="26"/>
        </w:rPr>
        <w:t>and</w:t>
      </w:r>
      <w:proofErr w:type="gramEnd"/>
      <w:r w:rsidRPr="007E183D">
        <w:rPr>
          <w:rFonts w:ascii="Times New Roman" w:hAnsi="Times New Roman" w:cs="Arial"/>
          <w:color w:val="1A1A1A"/>
          <w:sz w:val="26"/>
          <w:szCs w:val="26"/>
        </w:rPr>
        <w:t xml:space="preserve"> </w:t>
      </w:r>
      <w:r w:rsidR="00321DC5">
        <w:rPr>
          <w:rFonts w:ascii="Times New Roman" w:hAnsi="Times New Roman" w:cs="Arial"/>
          <w:color w:val="1A1A1A"/>
          <w:sz w:val="26"/>
          <w:szCs w:val="26"/>
        </w:rPr>
        <w:t xml:space="preserve">to the </w:t>
      </w:r>
      <w:r w:rsidRPr="007E183D">
        <w:rPr>
          <w:rFonts w:ascii="Times New Roman" w:hAnsi="Times New Roman" w:cs="Arial"/>
          <w:color w:val="1A1A1A"/>
          <w:sz w:val="26"/>
          <w:szCs w:val="26"/>
        </w:rPr>
        <w:t>Southern Division Chairman by May 15th </w:t>
      </w:r>
    </w:p>
    <w:p w:rsidR="00B17971" w:rsidRDefault="00B17971" w:rsidP="001464BA">
      <w:pPr>
        <w:rPr>
          <w:rFonts w:ascii="Times New Roman" w:hAnsi="Times New Roman"/>
        </w:rPr>
      </w:pPr>
      <w:r>
        <w:rPr>
          <w:rFonts w:ascii="Times New Roman" w:hAnsi="Times New Roman"/>
        </w:rPr>
        <w:tab/>
      </w:r>
      <w:r>
        <w:rPr>
          <w:rFonts w:ascii="Times New Roman" w:hAnsi="Times New Roman"/>
        </w:rPr>
        <w:tab/>
      </w:r>
    </w:p>
    <w:p w:rsidR="00B17971" w:rsidRDefault="00B17971" w:rsidP="001464BA">
      <w:pPr>
        <w:rPr>
          <w:rFonts w:ascii="Times New Roman" w:hAnsi="Times New Roman"/>
        </w:rPr>
      </w:pPr>
    </w:p>
    <w:p w:rsidR="00B17971" w:rsidRDefault="00B17971" w:rsidP="001464BA">
      <w:pPr>
        <w:rPr>
          <w:rFonts w:ascii="Times New Roman" w:hAnsi="Times New Roman"/>
        </w:rPr>
      </w:pPr>
    </w:p>
    <w:p w:rsidR="00B17971" w:rsidRDefault="00B17971" w:rsidP="001464BA">
      <w:pPr>
        <w:rPr>
          <w:rFonts w:ascii="Times New Roman" w:hAnsi="Times New Roman"/>
        </w:rPr>
      </w:pPr>
    </w:p>
    <w:p w:rsidR="00B17971" w:rsidRDefault="00B17971" w:rsidP="001464BA">
      <w:pPr>
        <w:rPr>
          <w:rFonts w:ascii="Times New Roman" w:hAnsi="Times New Roman"/>
          <w:b/>
        </w:rPr>
      </w:pPr>
      <w:r>
        <w:rPr>
          <w:rFonts w:ascii="Times New Roman" w:hAnsi="Times New Roman"/>
          <w:b/>
        </w:rPr>
        <w:t>Department Chairman</w:t>
      </w:r>
    </w:p>
    <w:p w:rsidR="00B17971" w:rsidRDefault="00B17971" w:rsidP="001464BA">
      <w:pPr>
        <w:rPr>
          <w:rFonts w:ascii="Times New Roman" w:hAnsi="Times New Roman"/>
        </w:rPr>
      </w:pPr>
      <w:r>
        <w:rPr>
          <w:rFonts w:ascii="Times New Roman" w:hAnsi="Times New Roman"/>
        </w:rPr>
        <w:t>Julia Flint Griffith</w:t>
      </w:r>
    </w:p>
    <w:p w:rsidR="00B17971" w:rsidRDefault="00B17971" w:rsidP="001464BA">
      <w:pPr>
        <w:rPr>
          <w:rFonts w:ascii="Times New Roman" w:hAnsi="Times New Roman"/>
        </w:rPr>
      </w:pPr>
      <w:r>
        <w:rPr>
          <w:rFonts w:ascii="Times New Roman" w:hAnsi="Times New Roman"/>
        </w:rPr>
        <w:t xml:space="preserve">19889 </w:t>
      </w:r>
      <w:proofErr w:type="spellStart"/>
      <w:r>
        <w:rPr>
          <w:rFonts w:ascii="Times New Roman" w:hAnsi="Times New Roman"/>
        </w:rPr>
        <w:t>Benissimo</w:t>
      </w:r>
      <w:proofErr w:type="spellEnd"/>
      <w:r>
        <w:rPr>
          <w:rFonts w:ascii="Times New Roman" w:hAnsi="Times New Roman"/>
        </w:rPr>
        <w:t xml:space="preserve"> Dr</w:t>
      </w:r>
    </w:p>
    <w:p w:rsidR="00B17971" w:rsidRDefault="00B17971" w:rsidP="001464BA">
      <w:pPr>
        <w:rPr>
          <w:rFonts w:ascii="Times New Roman" w:hAnsi="Times New Roman"/>
        </w:rPr>
      </w:pPr>
      <w:r>
        <w:rPr>
          <w:rFonts w:ascii="Times New Roman" w:hAnsi="Times New Roman"/>
        </w:rPr>
        <w:t>Venice, FL  34293</w:t>
      </w:r>
    </w:p>
    <w:p w:rsidR="007E507F" w:rsidRDefault="00B17971" w:rsidP="001464BA">
      <w:pPr>
        <w:rPr>
          <w:rFonts w:ascii="Times New Roman" w:hAnsi="Times New Roman"/>
        </w:rPr>
      </w:pPr>
      <w:r>
        <w:rPr>
          <w:rFonts w:ascii="Times New Roman" w:hAnsi="Times New Roman"/>
        </w:rPr>
        <w:t>(941) 488-397</w:t>
      </w:r>
      <w:r w:rsidR="007E507F">
        <w:rPr>
          <w:rFonts w:ascii="Times New Roman" w:hAnsi="Times New Roman"/>
        </w:rPr>
        <w:t>9</w:t>
      </w:r>
    </w:p>
    <w:p w:rsidR="007E507F" w:rsidRDefault="007E507F" w:rsidP="001464BA">
      <w:pPr>
        <w:rPr>
          <w:rFonts w:ascii="Times New Roman" w:hAnsi="Times New Roman"/>
        </w:rPr>
      </w:pPr>
      <w:hyperlink r:id="rId6" w:history="1">
        <w:r w:rsidRPr="000F6F23">
          <w:rPr>
            <w:rStyle w:val="Hyperlink"/>
            <w:rFonts w:ascii="Times New Roman" w:hAnsi="Times New Roman"/>
          </w:rPr>
          <w:t>pastpresidentsparley@alafl.org</w:t>
        </w:r>
      </w:hyperlink>
    </w:p>
    <w:p w:rsidR="00B17971" w:rsidRDefault="00B17971" w:rsidP="001464BA">
      <w:pPr>
        <w:rPr>
          <w:rFonts w:ascii="Times New Roman" w:hAnsi="Times New Roman"/>
        </w:rPr>
      </w:pPr>
    </w:p>
    <w:p w:rsidR="001464BA" w:rsidRPr="00B17971" w:rsidRDefault="001464BA" w:rsidP="001464BA">
      <w:pPr>
        <w:rPr>
          <w:rFonts w:ascii="Times New Roman" w:hAnsi="Times New Roman"/>
        </w:rPr>
      </w:pPr>
    </w:p>
    <w:sectPr w:rsidR="001464BA" w:rsidRPr="00B17971" w:rsidSect="001464B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2259A6"/>
    <w:multiLevelType w:val="hybridMultilevel"/>
    <w:tmpl w:val="D82247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1A52D7F"/>
    <w:multiLevelType w:val="hybridMultilevel"/>
    <w:tmpl w:val="3D4E3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EA77575"/>
    <w:multiLevelType w:val="hybridMultilevel"/>
    <w:tmpl w:val="A9106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BC244F"/>
    <w:multiLevelType w:val="hybridMultilevel"/>
    <w:tmpl w:val="2EB2F14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6965CAE"/>
    <w:multiLevelType w:val="hybridMultilevel"/>
    <w:tmpl w:val="808AC99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FBD585E"/>
    <w:multiLevelType w:val="hybridMultilevel"/>
    <w:tmpl w:val="9782F7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464BA"/>
    <w:rsid w:val="000347DE"/>
    <w:rsid w:val="001464BA"/>
    <w:rsid w:val="00213455"/>
    <w:rsid w:val="00321DC5"/>
    <w:rsid w:val="005F6346"/>
    <w:rsid w:val="00617315"/>
    <w:rsid w:val="006D6355"/>
    <w:rsid w:val="00740943"/>
    <w:rsid w:val="007E183D"/>
    <w:rsid w:val="007E507F"/>
    <w:rsid w:val="009F6EEA"/>
    <w:rsid w:val="00B17971"/>
    <w:rsid w:val="00B32B03"/>
    <w:rsid w:val="00BF0B88"/>
    <w:rsid w:val="00CE3DA3"/>
    <w:rsid w:val="00D07456"/>
    <w:rsid w:val="00F0509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E14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7E183D"/>
    <w:pPr>
      <w:ind w:left="720"/>
      <w:contextualSpacing/>
    </w:pPr>
  </w:style>
  <w:style w:type="character" w:styleId="Hyperlink">
    <w:name w:val="Hyperlink"/>
    <w:basedOn w:val="DefaultParagraphFont"/>
    <w:rsid w:val="00B1797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pastpresidentsparley@alaf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571</Words>
  <Characters>3258</Characters>
  <Application>Microsoft Word 12.1.0</Application>
  <DocSecurity>0</DocSecurity>
  <Lines>27</Lines>
  <Paragraphs>6</Paragraphs>
  <ScaleCrop>false</ScaleCrop>
  <LinksUpToDate>false</LinksUpToDate>
  <CharactersWithSpaces>4001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c:creator>
  <cp:keywords/>
  <cp:lastModifiedBy>Julia </cp:lastModifiedBy>
  <cp:revision>5</cp:revision>
  <cp:lastPrinted>2017-09-01T20:26:00Z</cp:lastPrinted>
  <dcterms:created xsi:type="dcterms:W3CDTF">2017-09-01T18:48:00Z</dcterms:created>
  <dcterms:modified xsi:type="dcterms:W3CDTF">2017-09-05T15:14:00Z</dcterms:modified>
</cp:coreProperties>
</file>