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90E6" w14:textId="77777777" w:rsidR="00207F7C" w:rsidRPr="00207F7C" w:rsidRDefault="00207F7C" w:rsidP="00207F7C">
      <w:pPr>
        <w:jc w:val="center"/>
        <w:rPr>
          <w:rFonts w:ascii="Arial" w:hAnsi="Arial" w:cs="Arial"/>
        </w:rPr>
      </w:pPr>
      <w:r w:rsidRPr="00207F7C">
        <w:rPr>
          <w:rFonts w:ascii="Arial" w:hAnsi="Arial" w:cs="Arial"/>
          <w:noProof/>
        </w:rPr>
        <w:drawing>
          <wp:inline distT="0" distB="0" distL="0" distR="0" wp14:anchorId="155D7216" wp14:editId="3CEE7994">
            <wp:extent cx="516940" cy="470916"/>
            <wp:effectExtent l="0" t="0" r="0" b="0"/>
            <wp:docPr id="1892" name="Picture 1892" descr="A black and white 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" name="Picture 1892" descr="A black and white logo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940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5A6EF" w14:textId="11C4E3F3" w:rsidR="00207F7C" w:rsidRPr="00207F7C" w:rsidRDefault="00207F7C" w:rsidP="00207F7C">
      <w:pPr>
        <w:jc w:val="center"/>
        <w:rPr>
          <w:rFonts w:ascii="Arial" w:hAnsi="Arial" w:cs="Arial"/>
          <w:sz w:val="36"/>
          <w:szCs w:val="36"/>
        </w:rPr>
      </w:pPr>
      <w:r w:rsidRPr="00207F7C">
        <w:rPr>
          <w:rFonts w:ascii="Arial" w:hAnsi="Arial" w:cs="Arial"/>
          <w:sz w:val="36"/>
          <w:szCs w:val="36"/>
        </w:rPr>
        <w:t>American Legion Auxiliary</w:t>
      </w:r>
    </w:p>
    <w:p w14:paraId="0C2227CC" w14:textId="77777777" w:rsidR="00207F7C" w:rsidRPr="00207F7C" w:rsidRDefault="00207F7C" w:rsidP="00207F7C">
      <w:pPr>
        <w:jc w:val="center"/>
        <w:rPr>
          <w:rFonts w:ascii="Arial" w:hAnsi="Arial" w:cs="Arial"/>
          <w:sz w:val="36"/>
          <w:szCs w:val="36"/>
        </w:rPr>
      </w:pPr>
      <w:r w:rsidRPr="00207F7C">
        <w:rPr>
          <w:rFonts w:ascii="Arial" w:hAnsi="Arial" w:cs="Arial"/>
          <w:sz w:val="36"/>
          <w:szCs w:val="36"/>
        </w:rPr>
        <w:t>Department of Florida</w:t>
      </w:r>
    </w:p>
    <w:p w14:paraId="0F5CC5A7" w14:textId="609B07F3" w:rsidR="00207F7C" w:rsidRPr="00207F7C" w:rsidRDefault="00207F7C" w:rsidP="00207F7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Dear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BCF478D" w14:textId="082C2640" w:rsidR="00207F7C" w:rsidRPr="00207F7C" w:rsidRDefault="00207F7C" w:rsidP="00207F7C">
      <w:pPr>
        <w:rPr>
          <w:rFonts w:ascii="Arial" w:hAnsi="Arial" w:cs="Arial"/>
        </w:rPr>
      </w:pPr>
      <w:r w:rsidRPr="00207F7C">
        <w:rPr>
          <w:rFonts w:ascii="Arial" w:hAnsi="Arial" w:cs="Arial"/>
        </w:rPr>
        <w:t>We miss You! It's time to renew your 20</w:t>
      </w:r>
      <w:r>
        <w:rPr>
          <w:rFonts w:ascii="Arial" w:hAnsi="Arial" w:cs="Arial"/>
        </w:rPr>
        <w:t>22</w:t>
      </w:r>
      <w:r w:rsidRPr="00207F7C">
        <w:rPr>
          <w:rFonts w:ascii="Arial" w:hAnsi="Arial" w:cs="Arial"/>
        </w:rPr>
        <w:t xml:space="preserve"> membership in the American Legion Auxiliary.</w:t>
      </w:r>
    </w:p>
    <w:p w14:paraId="09F8CB3C" w14:textId="4CB717A6" w:rsidR="00207F7C" w:rsidRPr="00207F7C" w:rsidRDefault="00207F7C" w:rsidP="00207F7C">
      <w:pPr>
        <w:rPr>
          <w:rFonts w:ascii="Arial" w:hAnsi="Arial" w:cs="Arial"/>
        </w:rPr>
      </w:pPr>
      <w:r w:rsidRPr="00207F7C">
        <w:rPr>
          <w:rFonts w:ascii="Arial" w:hAnsi="Arial" w:cs="Arial"/>
        </w:rPr>
        <w:t xml:space="preserve">You are a </w:t>
      </w:r>
      <w:r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</w:rPr>
        <w:t>STAR’fish</w:t>
      </w:r>
      <w:proofErr w:type="spellEnd"/>
      <w:r w:rsidRPr="00207F7C">
        <w:rPr>
          <w:rFonts w:ascii="Arial" w:hAnsi="Arial" w:cs="Arial"/>
        </w:rPr>
        <w:t xml:space="preserve"> member in the largest patriotic service organization in the world. Without your participation and dues support, the </w:t>
      </w:r>
      <w:r w:rsidR="009C30A1">
        <w:rPr>
          <w:rFonts w:ascii="Arial" w:hAnsi="Arial" w:cs="Arial"/>
        </w:rPr>
        <w:t xml:space="preserve">American Legion </w:t>
      </w:r>
      <w:r w:rsidRPr="00207F7C">
        <w:rPr>
          <w:rFonts w:ascii="Arial" w:hAnsi="Arial" w:cs="Arial"/>
        </w:rPr>
        <w:t>Auxiliary could not fulfill its commitment to supporting and en</w:t>
      </w:r>
      <w:r>
        <w:rPr>
          <w:rFonts w:ascii="Arial" w:hAnsi="Arial" w:cs="Arial"/>
        </w:rPr>
        <w:t>rich</w:t>
      </w:r>
      <w:r w:rsidRPr="00207F7C">
        <w:rPr>
          <w:rFonts w:ascii="Arial" w:hAnsi="Arial" w:cs="Arial"/>
        </w:rPr>
        <w:t xml:space="preserve">ing the lives our veterans, military families, children and our community. The American Legion Auxiliary contributes to the aims and purposes of </w:t>
      </w:r>
      <w:r w:rsidR="009C30A1">
        <w:rPr>
          <w:rFonts w:ascii="Arial" w:hAnsi="Arial" w:cs="Arial"/>
        </w:rPr>
        <w:t>the American Legion</w:t>
      </w:r>
      <w:r w:rsidRPr="00207F7C">
        <w:rPr>
          <w:rFonts w:ascii="Arial" w:hAnsi="Arial" w:cs="Arial"/>
        </w:rPr>
        <w:t xml:space="preserve">, </w:t>
      </w:r>
      <w:r w:rsidR="009C30A1">
        <w:rPr>
          <w:rFonts w:ascii="Arial" w:hAnsi="Arial" w:cs="Arial"/>
        </w:rPr>
        <w:t xml:space="preserve">and </w:t>
      </w:r>
      <w:r w:rsidRPr="00207F7C">
        <w:rPr>
          <w:rFonts w:ascii="Arial" w:hAnsi="Arial" w:cs="Arial"/>
        </w:rPr>
        <w:t>the ideals of Justice, Freedom, Democracy and Loyalty.</w:t>
      </w:r>
    </w:p>
    <w:p w14:paraId="28997C90" w14:textId="78D2A6D5" w:rsidR="00207F7C" w:rsidRPr="00207F7C" w:rsidRDefault="00207F7C" w:rsidP="00207F7C">
      <w:pPr>
        <w:rPr>
          <w:rFonts w:ascii="Arial" w:hAnsi="Arial" w:cs="Arial"/>
        </w:rPr>
      </w:pPr>
      <w:r w:rsidRPr="00207F7C">
        <w:rPr>
          <w:rFonts w:ascii="Arial" w:hAnsi="Arial" w:cs="Arial"/>
        </w:rPr>
        <w:t>Your membership means that the American Legion Auxiliary Unit</w:t>
      </w:r>
      <w:r w:rsidRPr="00207F7C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Pr="00207F7C">
        <w:rPr>
          <w:rFonts w:ascii="Arial" w:hAnsi="Arial" w:cs="Arial"/>
        </w:rPr>
        <w:t>in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 w:rsidRPr="00207F7C">
        <w:rPr>
          <w:rFonts w:ascii="Arial" w:hAnsi="Arial" w:cs="Arial"/>
        </w:rPr>
        <w:t xml:space="preserve">Florida can continue to be active and a vital part of our community. This year, as we embrace President </w:t>
      </w:r>
      <w:r>
        <w:rPr>
          <w:rFonts w:ascii="Arial" w:hAnsi="Arial" w:cs="Arial"/>
        </w:rPr>
        <w:t>Wanda Brandt’s</w:t>
      </w:r>
      <w:r w:rsidRPr="00207F7C">
        <w:rPr>
          <w:rFonts w:ascii="Arial" w:hAnsi="Arial" w:cs="Arial"/>
        </w:rPr>
        <w:t xml:space="preserve"> theme, </w:t>
      </w:r>
      <w:r>
        <w:rPr>
          <w:rFonts w:ascii="Arial" w:hAnsi="Arial" w:cs="Arial"/>
        </w:rPr>
        <w:t xml:space="preserve">DARE to Commit by </w:t>
      </w:r>
      <w:r w:rsidRPr="00207F7C">
        <w:rPr>
          <w:rFonts w:ascii="Arial" w:hAnsi="Arial" w:cs="Arial"/>
        </w:rPr>
        <w:t>contributing to our wonderful programs. Your participation and dues support make these and other valuable services possible.</w:t>
      </w:r>
    </w:p>
    <w:p w14:paraId="234C69E5" w14:textId="3BD7AC8A" w:rsidR="00207F7C" w:rsidRPr="007B514F" w:rsidRDefault="00207F7C" w:rsidP="00207F7C">
      <w:pPr>
        <w:rPr>
          <w:rFonts w:ascii="Arial" w:hAnsi="Arial" w:cs="Arial"/>
          <w:u w:val="single"/>
        </w:rPr>
      </w:pPr>
      <w:r w:rsidRPr="00207F7C">
        <w:rPr>
          <w:rFonts w:ascii="Arial" w:hAnsi="Arial" w:cs="Arial"/>
        </w:rPr>
        <w:t xml:space="preserve">Every member strengthens the </w:t>
      </w:r>
      <w:r w:rsidR="009C30A1">
        <w:rPr>
          <w:rFonts w:ascii="Arial" w:hAnsi="Arial" w:cs="Arial"/>
        </w:rPr>
        <w:t xml:space="preserve">American Legion </w:t>
      </w:r>
      <w:r w:rsidRPr="00207F7C">
        <w:rPr>
          <w:rFonts w:ascii="Arial" w:hAnsi="Arial" w:cs="Arial"/>
        </w:rPr>
        <w:t xml:space="preserve">Auxiliary's overall effectiveness. Even when you don't have time to be personally involved, your membership dues support the actions of our </w:t>
      </w:r>
      <w:r w:rsidR="009C30A1">
        <w:rPr>
          <w:rFonts w:ascii="Arial" w:hAnsi="Arial" w:cs="Arial"/>
        </w:rPr>
        <w:t xml:space="preserve">American Legion </w:t>
      </w:r>
      <w:r w:rsidRPr="00207F7C">
        <w:rPr>
          <w:rFonts w:ascii="Arial" w:hAnsi="Arial" w:cs="Arial"/>
        </w:rPr>
        <w:t xml:space="preserve">Auxiliary and our good works. As a </w:t>
      </w:r>
      <w:r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</w:rPr>
        <w:t>STAR’fish</w:t>
      </w:r>
      <w:proofErr w:type="spellEnd"/>
      <w:r w:rsidRPr="00207F7C">
        <w:rPr>
          <w:rFonts w:ascii="Arial" w:hAnsi="Arial" w:cs="Arial"/>
        </w:rPr>
        <w:t xml:space="preserve"> member, </w:t>
      </w:r>
      <w:r w:rsidRPr="009C30A1">
        <w:rPr>
          <w:rFonts w:ascii="Arial" w:hAnsi="Arial" w:cs="Arial"/>
        </w:rPr>
        <w:t>you make a difference</w:t>
      </w:r>
      <w:r w:rsidRPr="007B514F">
        <w:rPr>
          <w:rFonts w:ascii="Arial" w:hAnsi="Arial" w:cs="Arial"/>
          <w:u w:val="single"/>
        </w:rPr>
        <w:t>.</w:t>
      </w:r>
    </w:p>
    <w:p w14:paraId="458737E7" w14:textId="3A936E90" w:rsidR="00207F7C" w:rsidRPr="00207F7C" w:rsidRDefault="00207F7C" w:rsidP="00207F7C">
      <w:pPr>
        <w:rPr>
          <w:rFonts w:ascii="Arial" w:hAnsi="Arial" w:cs="Arial"/>
        </w:rPr>
      </w:pPr>
      <w:r w:rsidRPr="00207F7C">
        <w:rPr>
          <w:rFonts w:ascii="Arial" w:hAnsi="Arial" w:cs="Arial"/>
        </w:rPr>
        <w:t xml:space="preserve">Please renew your membership in the </w:t>
      </w:r>
      <w:r w:rsidR="009C30A1">
        <w:rPr>
          <w:rFonts w:ascii="Arial" w:hAnsi="Arial" w:cs="Arial"/>
        </w:rPr>
        <w:t xml:space="preserve">American Legion </w:t>
      </w:r>
      <w:r w:rsidRPr="00207F7C">
        <w:rPr>
          <w:rFonts w:ascii="Arial" w:hAnsi="Arial" w:cs="Arial"/>
        </w:rPr>
        <w:t>Auxiliary by returning the renewa</w:t>
      </w:r>
      <w:r>
        <w:rPr>
          <w:rFonts w:ascii="Arial" w:hAnsi="Arial" w:cs="Arial"/>
        </w:rPr>
        <w:t>l for</w:t>
      </w:r>
      <w:r w:rsidRPr="00207F7C">
        <w:rPr>
          <w:rFonts w:ascii="Arial" w:hAnsi="Arial" w:cs="Arial"/>
        </w:rPr>
        <w:t>m below and $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207F7C">
        <w:rPr>
          <w:rFonts w:ascii="Arial" w:hAnsi="Arial" w:cs="Arial"/>
        </w:rPr>
        <w:t xml:space="preserve">A.S.A.P., so you can continue to receive mailings without interruption. You may also renew your membership online by going to </w:t>
      </w:r>
      <w:r w:rsidRPr="00207F7C">
        <w:rPr>
          <w:rFonts w:ascii="Arial" w:hAnsi="Arial" w:cs="Arial"/>
          <w:u w:val="single" w:color="000000"/>
        </w:rPr>
        <w:t>www.alaforveterans.org</w:t>
      </w:r>
    </w:p>
    <w:p w14:paraId="6F787E38" w14:textId="77777777" w:rsidR="00207F7C" w:rsidRPr="00207F7C" w:rsidRDefault="00207F7C" w:rsidP="00207F7C">
      <w:pPr>
        <w:rPr>
          <w:rFonts w:ascii="Arial" w:hAnsi="Arial" w:cs="Arial"/>
        </w:rPr>
      </w:pPr>
      <w:r w:rsidRPr="00207F7C">
        <w:rPr>
          <w:rFonts w:ascii="Arial" w:hAnsi="Arial" w:cs="Arial"/>
        </w:rPr>
        <w:t>Thank you for your membership in the A.L.A. Your involvement is important and very much appreciated.</w:t>
      </w:r>
    </w:p>
    <w:p w14:paraId="18F32A8B" w14:textId="782F8AF6" w:rsidR="00207F7C" w:rsidRDefault="00207F7C" w:rsidP="00207F7C">
      <w:pPr>
        <w:rPr>
          <w:rFonts w:ascii="Arial" w:hAnsi="Arial" w:cs="Arial"/>
        </w:rPr>
      </w:pPr>
      <w:r w:rsidRPr="00207F7C">
        <w:rPr>
          <w:rFonts w:ascii="Arial" w:hAnsi="Arial" w:cs="Arial"/>
        </w:rPr>
        <w:t>For God and Country,</w:t>
      </w:r>
    </w:p>
    <w:p w14:paraId="52F2F455" w14:textId="3B4BF619" w:rsidR="00207F7C" w:rsidRPr="00207F7C" w:rsidRDefault="00207F7C" w:rsidP="00207F7C">
      <w:pPr>
        <w:tabs>
          <w:tab w:val="left" w:pos="3600"/>
          <w:tab w:val="left" w:pos="5760"/>
          <w:tab w:val="left" w:pos="873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43B3D85C" w14:textId="77777777" w:rsidR="00207F7C" w:rsidRPr="00207F7C" w:rsidRDefault="00207F7C" w:rsidP="00207F7C">
      <w:pPr>
        <w:tabs>
          <w:tab w:val="left" w:pos="5760"/>
        </w:tabs>
        <w:rPr>
          <w:rFonts w:ascii="Arial" w:hAnsi="Arial" w:cs="Arial"/>
        </w:rPr>
      </w:pPr>
      <w:r w:rsidRPr="00207F7C">
        <w:rPr>
          <w:rFonts w:ascii="Arial" w:hAnsi="Arial" w:cs="Arial"/>
        </w:rPr>
        <w:t>Unit President</w:t>
      </w:r>
      <w:r w:rsidRPr="00207F7C">
        <w:rPr>
          <w:rFonts w:ascii="Arial" w:hAnsi="Arial" w:cs="Arial"/>
        </w:rPr>
        <w:tab/>
        <w:t>Membership Chairman</w:t>
      </w:r>
    </w:p>
    <w:p w14:paraId="65800E4C" w14:textId="77777777" w:rsidR="00207F7C" w:rsidRPr="00207F7C" w:rsidRDefault="00207F7C" w:rsidP="00207F7C">
      <w:pPr>
        <w:rPr>
          <w:rFonts w:ascii="Arial" w:hAnsi="Arial" w:cs="Arial"/>
        </w:rPr>
      </w:pPr>
      <w:r w:rsidRPr="00207F7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AED4F5B" wp14:editId="4D0A0470">
                <wp:extent cx="6372545" cy="18288"/>
                <wp:effectExtent l="0" t="0" r="0" b="0"/>
                <wp:docPr id="4145" name="Group 4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545" cy="18288"/>
                          <a:chOff x="0" y="0"/>
                          <a:chExt cx="6372545" cy="18288"/>
                        </a:xfrm>
                      </wpg:grpSpPr>
                      <wps:wsp>
                        <wps:cNvPr id="4144" name="Shape 4144"/>
                        <wps:cNvSpPr/>
                        <wps:spPr>
                          <a:xfrm>
                            <a:off x="0" y="0"/>
                            <a:ext cx="637254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2545" h="18288">
                                <a:moveTo>
                                  <a:pt x="0" y="9144"/>
                                </a:moveTo>
                                <a:lnTo>
                                  <a:pt x="6372545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F2F65" id="Group 4145" o:spid="_x0000_s1026" style="width:501.8pt;height:1.45pt;mso-position-horizontal-relative:char;mso-position-vertical-relative:line" coordsize="6372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">
                <v:shape id="Shape 4144" o:spid="_x0000_s1027" style="position:absolute;width:63725;height:182;visibility:visible;mso-wrap-style:square;v-text-anchor:top" coordsize="637254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" path="m,9144r6372545,e" filled="f" strokeweight="1.44pt">
                  <v:stroke miterlimit="1" joinstyle="miter"/>
                  <v:path arrowok="t" textboxrect="0,0,6372545,18288"/>
                </v:shape>
                <w10:anchorlock/>
              </v:group>
            </w:pict>
          </mc:Fallback>
        </mc:AlternateContent>
      </w:r>
    </w:p>
    <w:p w14:paraId="7CB16162" w14:textId="00A1B116" w:rsidR="00207F7C" w:rsidRPr="00207F7C" w:rsidRDefault="00207F7C" w:rsidP="00207F7C">
      <w:pPr>
        <w:tabs>
          <w:tab w:val="left" w:pos="3600"/>
          <w:tab w:val="left" w:pos="5580"/>
          <w:tab w:val="left" w:pos="9630"/>
        </w:tabs>
        <w:rPr>
          <w:rFonts w:ascii="Arial" w:hAnsi="Arial" w:cs="Arial"/>
          <w:u w:val="single"/>
        </w:rPr>
      </w:pPr>
      <w:r w:rsidRPr="00207F7C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207F7C">
        <w:rPr>
          <w:rFonts w:ascii="Arial" w:hAnsi="Arial" w:cs="Arial"/>
        </w:rPr>
        <w:t>Membership #</w:t>
      </w:r>
      <w:r>
        <w:rPr>
          <w:rFonts w:ascii="Arial" w:hAnsi="Arial" w:cs="Arial"/>
          <w:u w:val="single"/>
        </w:rPr>
        <w:tab/>
      </w:r>
    </w:p>
    <w:p w14:paraId="48A0E8D4" w14:textId="06F3D227" w:rsidR="00207F7C" w:rsidRPr="00207F7C" w:rsidRDefault="007B514F" w:rsidP="007B514F">
      <w:pPr>
        <w:tabs>
          <w:tab w:val="left" w:pos="810"/>
          <w:tab w:val="left" w:pos="2880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="00207F7C" w:rsidRPr="00207F7C">
        <w:rPr>
          <w:rFonts w:ascii="Arial" w:hAnsi="Arial" w:cs="Arial"/>
        </w:rPr>
        <w:t>I've enclosed $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="00207F7C" w:rsidRPr="00207F7C">
        <w:rPr>
          <w:rFonts w:ascii="Arial" w:hAnsi="Arial" w:cs="Arial"/>
        </w:rPr>
        <w:t>for my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="00207F7C" w:rsidRPr="00207F7C">
        <w:rPr>
          <w:rFonts w:ascii="Arial" w:hAnsi="Arial" w:cs="Arial"/>
        </w:rPr>
        <w:t>Auxiliary membership dues.</w:t>
      </w:r>
    </w:p>
    <w:p w14:paraId="66663231" w14:textId="77777777" w:rsidR="007B514F" w:rsidRDefault="007B514F" w:rsidP="007B514F">
      <w:pPr>
        <w:tabs>
          <w:tab w:val="left" w:pos="81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 w:rsidR="00207F7C" w:rsidRPr="00207F7C">
        <w:rPr>
          <w:rFonts w:ascii="Arial" w:hAnsi="Arial" w:cs="Arial"/>
        </w:rPr>
        <w:t>Due to financial difficulties, I'm unable to pay my dues but it's important to remain a member of the A.L.A.</w:t>
      </w:r>
    </w:p>
    <w:p w14:paraId="4207EC37" w14:textId="77777777" w:rsidR="007B514F" w:rsidRDefault="007B514F" w:rsidP="007B514F">
      <w:pPr>
        <w:tabs>
          <w:tab w:val="left" w:pos="81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 w:rsidR="00207F7C" w:rsidRPr="00207F7C">
        <w:rPr>
          <w:rFonts w:ascii="Arial" w:hAnsi="Arial" w:cs="Arial"/>
        </w:rPr>
        <w:t xml:space="preserve"> I've decided I no longer wish to be a member of the A.L.A.</w:t>
      </w:r>
    </w:p>
    <w:p w14:paraId="69F0655F" w14:textId="77777777" w:rsidR="007B514F" w:rsidRDefault="007B514F" w:rsidP="007B514F">
      <w:pPr>
        <w:tabs>
          <w:tab w:val="left" w:pos="810"/>
          <w:tab w:val="left" w:pos="4590"/>
          <w:tab w:val="left" w:pos="5850"/>
          <w:tab w:val="left" w:pos="783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 w:rsidR="00207F7C" w:rsidRPr="00207F7C">
        <w:rPr>
          <w:rFonts w:ascii="Arial" w:hAnsi="Arial" w:cs="Arial"/>
        </w:rPr>
        <w:t xml:space="preserve">I have transferred to </w:t>
      </w:r>
      <w:r w:rsidR="00207F7C" w:rsidRPr="007B514F">
        <w:rPr>
          <w:rFonts w:ascii="Arial" w:hAnsi="Arial" w:cs="Arial"/>
        </w:rPr>
        <w:t>Unit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Pr="007B514F">
        <w:rPr>
          <w:rFonts w:ascii="Arial" w:hAnsi="Arial" w:cs="Arial"/>
        </w:rPr>
        <w:t>I</w:t>
      </w:r>
      <w:r w:rsidR="00207F7C" w:rsidRPr="007B514F">
        <w:rPr>
          <w:rFonts w:ascii="Arial" w:hAnsi="Arial" w:cs="Arial"/>
        </w:rPr>
        <w:t>n</w:t>
      </w:r>
      <w:r w:rsidR="00207F7C" w:rsidRPr="00207F7C">
        <w:rPr>
          <w:rFonts w:ascii="Arial" w:hAnsi="Arial" w:cs="Arial"/>
        </w:rPr>
        <w:t xml:space="preserve"> the state of</w:t>
      </w:r>
      <w:r>
        <w:rPr>
          <w:rFonts w:ascii="Arial" w:hAnsi="Arial" w:cs="Arial"/>
          <w:u w:val="single"/>
        </w:rPr>
        <w:tab/>
      </w:r>
    </w:p>
    <w:p w14:paraId="7B202689" w14:textId="466DD403" w:rsidR="00207F7C" w:rsidRPr="007B514F" w:rsidRDefault="007B514F" w:rsidP="007B514F">
      <w:pPr>
        <w:tabs>
          <w:tab w:val="left" w:pos="810"/>
          <w:tab w:val="left" w:pos="4590"/>
          <w:tab w:val="left" w:pos="5850"/>
          <w:tab w:val="left" w:pos="783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 w:rsidR="00207F7C" w:rsidRPr="00207F7C">
        <w:rPr>
          <w:rFonts w:ascii="Arial" w:hAnsi="Arial" w:cs="Arial"/>
        </w:rPr>
        <w:t xml:space="preserve">The member passed away on </w:t>
      </w:r>
      <w:r w:rsidR="00207F7C" w:rsidRPr="00207F7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BEF043E" wp14:editId="2B829A9D">
                <wp:extent cx="992708" cy="9144"/>
                <wp:effectExtent l="0" t="0" r="0" b="0"/>
                <wp:docPr id="4147" name="Group 4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708" cy="9144"/>
                          <a:chOff x="0" y="0"/>
                          <a:chExt cx="992708" cy="9144"/>
                        </a:xfrm>
                      </wpg:grpSpPr>
                      <wps:wsp>
                        <wps:cNvPr id="4146" name="Shape 4146"/>
                        <wps:cNvSpPr/>
                        <wps:spPr>
                          <a:xfrm>
                            <a:off x="0" y="0"/>
                            <a:ext cx="992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708" h="9144">
                                <a:moveTo>
                                  <a:pt x="0" y="4572"/>
                                </a:moveTo>
                                <a:lnTo>
                                  <a:pt x="99270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0176A" id="Group 4147" o:spid="_x0000_s1026" style="width:78.15pt;height:.7pt;mso-position-horizontal-relative:char;mso-position-vertical-relative:line" coordsize="992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">
                <v:shape id="Shape 4146" o:spid="_x0000_s1027" style="position:absolute;width:9927;height:91;visibility:visible;mso-wrap-style:square;v-text-anchor:top" coordsize="9927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" path="m,4572r992708,e" filled="f" strokeweight=".72pt">
                  <v:stroke miterlimit="1" joinstyle="miter"/>
                  <v:path arrowok="t" textboxrect="0,0,992708,9144"/>
                </v:shape>
                <w10:anchorlock/>
              </v:group>
            </w:pict>
          </mc:Fallback>
        </mc:AlternateContent>
      </w:r>
      <w:r w:rsidR="00207F7C" w:rsidRPr="00207F7C">
        <w:rPr>
          <w:rFonts w:ascii="Arial" w:hAnsi="Arial" w:cs="Arial"/>
        </w:rPr>
        <w:t xml:space="preserve"> Please remove her from your records.</w:t>
      </w:r>
    </w:p>
    <w:p w14:paraId="6026B0B0" w14:textId="77777777" w:rsidR="00D463F5" w:rsidRPr="00207F7C" w:rsidRDefault="00D463F5" w:rsidP="00207F7C">
      <w:pPr>
        <w:rPr>
          <w:rFonts w:ascii="Arial" w:hAnsi="Arial" w:cs="Arial"/>
        </w:rPr>
      </w:pPr>
    </w:p>
    <w:sectPr w:rsidR="00D463F5" w:rsidRPr="00207F7C" w:rsidSect="009C30A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7C"/>
    <w:rsid w:val="00207F7C"/>
    <w:rsid w:val="003735D4"/>
    <w:rsid w:val="007B514F"/>
    <w:rsid w:val="009C30A1"/>
    <w:rsid w:val="00D4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A0E0"/>
  <w15:chartTrackingRefBased/>
  <w15:docId w15:val="{680AD73E-3007-47A9-AE76-F433FECB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7C"/>
  </w:style>
  <w:style w:type="paragraph" w:styleId="Heading1">
    <w:name w:val="heading 1"/>
    <w:next w:val="Normal"/>
    <w:link w:val="Heading1Char"/>
    <w:uiPriority w:val="9"/>
    <w:qFormat/>
    <w:rsid w:val="00207F7C"/>
    <w:pPr>
      <w:keepNext/>
      <w:keepLines/>
      <w:spacing w:after="0"/>
      <w:ind w:left="6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F7C"/>
    <w:rPr>
      <w:rFonts w:ascii="Times New Roman" w:eastAsia="Times New Roman" w:hAnsi="Times New Roman" w:cs="Times New Roman"/>
      <w:color w:val="000000"/>
      <w:sz w:val="36"/>
    </w:rPr>
  </w:style>
  <w:style w:type="paragraph" w:styleId="NoSpacing">
    <w:name w:val="No Spacing"/>
    <w:uiPriority w:val="1"/>
    <w:qFormat/>
    <w:rsid w:val="00207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Mabry</dc:creator>
  <cp:keywords/>
  <dc:description/>
  <cp:lastModifiedBy>American Legion Auxillary Secretary</cp:lastModifiedBy>
  <cp:revision>2</cp:revision>
  <dcterms:created xsi:type="dcterms:W3CDTF">2022-02-11T15:06:00Z</dcterms:created>
  <dcterms:modified xsi:type="dcterms:W3CDTF">2022-02-11T15:06:00Z</dcterms:modified>
</cp:coreProperties>
</file>